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EE" w:rsidRPr="00A7750D" w:rsidRDefault="004B27EE" w:rsidP="004B2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50D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4B27EE" w:rsidRDefault="004B27EE" w:rsidP="004B2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7750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7750D">
        <w:rPr>
          <w:rFonts w:ascii="Times New Roman" w:hAnsi="Times New Roman" w:cs="Times New Roman"/>
          <w:sz w:val="28"/>
          <w:szCs w:val="28"/>
        </w:rPr>
        <w:t xml:space="preserve"> «Бурятская государственная сельскохозяйственная академия им. В.Р. Филиппова»</w:t>
      </w:r>
    </w:p>
    <w:p w:rsidR="004B27EE" w:rsidRPr="001D2AF5" w:rsidRDefault="004B27EE" w:rsidP="004B2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7EE" w:rsidRDefault="004B27EE" w:rsidP="004B2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30C">
        <w:rPr>
          <w:rFonts w:ascii="Times New Roman" w:hAnsi="Times New Roman" w:cs="Times New Roman"/>
          <w:sz w:val="28"/>
          <w:szCs w:val="28"/>
        </w:rPr>
        <w:t>Кафедра «Финансы и кредит»</w:t>
      </w:r>
    </w:p>
    <w:p w:rsidR="004B27EE" w:rsidRDefault="004B27EE" w:rsidP="004B2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7EE" w:rsidRDefault="004B27EE" w:rsidP="004B2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7EE" w:rsidRDefault="004B27EE" w:rsidP="004B2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7EE" w:rsidRDefault="004B27EE" w:rsidP="004B27E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прохождении учебной практики</w:t>
      </w:r>
    </w:p>
    <w:p w:rsidR="004B27EE" w:rsidRDefault="004B27EE" w:rsidP="004B27E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исполнение бюджета МО «Заиграевский район»</w:t>
      </w:r>
    </w:p>
    <w:p w:rsidR="004B27EE" w:rsidRDefault="004B27EE" w:rsidP="004B2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7EE" w:rsidRDefault="004B27EE" w:rsidP="004B2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7EE" w:rsidRDefault="004B27EE" w:rsidP="004B2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7EE" w:rsidRDefault="004B27EE" w:rsidP="004B2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7EE" w:rsidRDefault="004B27EE" w:rsidP="004B2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7EE" w:rsidRDefault="004B27EE" w:rsidP="004B2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7EE" w:rsidRDefault="004B27EE" w:rsidP="004B27E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4B27EE" w:rsidRDefault="004B27EE" w:rsidP="004B27EE">
      <w:pPr>
        <w:spacing w:after="0" w:line="360" w:lineRule="auto"/>
        <w:ind w:right="42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группа М 5503-Э</w:t>
      </w:r>
    </w:p>
    <w:p w:rsidR="004B27EE" w:rsidRDefault="004B27EE" w:rsidP="004B27EE">
      <w:pPr>
        <w:spacing w:after="0" w:line="360" w:lineRule="auto"/>
        <w:ind w:right="42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экономического факультета</w:t>
      </w:r>
    </w:p>
    <w:p w:rsidR="004B27EE" w:rsidRDefault="004B27EE" w:rsidP="004B27EE">
      <w:pPr>
        <w:spacing w:after="0" w:line="360" w:lineRule="auto"/>
        <w:ind w:right="56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Проверили: Романова Т.Г.</w:t>
      </w:r>
    </w:p>
    <w:p w:rsidR="004B27EE" w:rsidRDefault="004B27EE" w:rsidP="004B27EE">
      <w:pPr>
        <w:spacing w:after="0" w:line="360" w:lineRule="auto"/>
        <w:ind w:right="560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4B27EE" w:rsidRDefault="004B27EE" w:rsidP="004B2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7EE" w:rsidRDefault="004B27EE" w:rsidP="004B2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7EE" w:rsidRDefault="004B27EE" w:rsidP="004B2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7EE" w:rsidRDefault="004B27EE" w:rsidP="004B2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7EE" w:rsidRDefault="004B27EE" w:rsidP="004B2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7EE" w:rsidRDefault="004B27EE" w:rsidP="004B2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27EE" w:rsidRDefault="004B27EE" w:rsidP="004B27E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4B27EE" w:rsidRPr="00497670" w:rsidRDefault="004B27EE" w:rsidP="004B27E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857FBF" w:rsidRDefault="00E01307" w:rsidP="00A121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004D9" w:rsidRDefault="00B004D9" w:rsidP="00B004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ВВЕДЕНИЕ……………………………………………………………………..…3</w:t>
      </w:r>
    </w:p>
    <w:p w:rsidR="00E01307" w:rsidRDefault="00A1218D" w:rsidP="00A1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1918DA">
        <w:rPr>
          <w:rFonts w:ascii="Times New Roman" w:hAnsi="Times New Roman" w:cs="Times New Roman"/>
          <w:sz w:val="28"/>
          <w:szCs w:val="28"/>
        </w:rPr>
        <w:t>ПАСПОРТ ЗАИГРАЕВСКОГО РАЙОНА…………………………</w:t>
      </w:r>
      <w:r w:rsidR="00B004D9">
        <w:rPr>
          <w:rFonts w:ascii="Times New Roman" w:hAnsi="Times New Roman" w:cs="Times New Roman"/>
          <w:sz w:val="28"/>
          <w:szCs w:val="28"/>
        </w:rPr>
        <w:t>4</w:t>
      </w:r>
    </w:p>
    <w:p w:rsidR="00A1218D" w:rsidRDefault="005360E9" w:rsidP="00A1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Географическое положение и демография</w:t>
      </w:r>
      <w:r w:rsidR="00E033EE">
        <w:rPr>
          <w:rFonts w:ascii="Times New Roman" w:hAnsi="Times New Roman" w:cs="Times New Roman"/>
          <w:sz w:val="28"/>
          <w:szCs w:val="28"/>
        </w:rPr>
        <w:t xml:space="preserve"> Заиграевского района</w:t>
      </w:r>
      <w:r w:rsidR="00B004D9">
        <w:rPr>
          <w:rFonts w:ascii="Times New Roman" w:hAnsi="Times New Roman" w:cs="Times New Roman"/>
          <w:sz w:val="28"/>
          <w:szCs w:val="28"/>
        </w:rPr>
        <w:t>………..4</w:t>
      </w:r>
    </w:p>
    <w:p w:rsidR="00E033EE" w:rsidRPr="005360E9" w:rsidRDefault="005360E9" w:rsidP="00536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033EE">
        <w:rPr>
          <w:rFonts w:ascii="Times New Roman" w:hAnsi="Times New Roman" w:cs="Times New Roman"/>
          <w:sz w:val="28"/>
          <w:szCs w:val="28"/>
        </w:rPr>
        <w:t xml:space="preserve">. Производственная </w:t>
      </w:r>
      <w:r w:rsidR="005731E8">
        <w:rPr>
          <w:rFonts w:ascii="Times New Roman" w:hAnsi="Times New Roman" w:cs="Times New Roman"/>
          <w:sz w:val="28"/>
          <w:szCs w:val="28"/>
        </w:rPr>
        <w:t xml:space="preserve">и социальная </w:t>
      </w:r>
      <w:r w:rsidR="00780F1F">
        <w:rPr>
          <w:rFonts w:ascii="Times New Roman" w:hAnsi="Times New Roman" w:cs="Times New Roman"/>
          <w:sz w:val="28"/>
          <w:szCs w:val="28"/>
        </w:rPr>
        <w:t>сферы</w:t>
      </w:r>
      <w:r w:rsidR="00E033EE">
        <w:rPr>
          <w:rFonts w:ascii="Times New Roman" w:hAnsi="Times New Roman" w:cs="Times New Roman"/>
          <w:sz w:val="28"/>
          <w:szCs w:val="28"/>
        </w:rPr>
        <w:t xml:space="preserve"> </w:t>
      </w:r>
      <w:r w:rsidR="00780F1F">
        <w:rPr>
          <w:rFonts w:ascii="Times New Roman" w:hAnsi="Times New Roman" w:cs="Times New Roman"/>
          <w:sz w:val="28"/>
          <w:szCs w:val="28"/>
        </w:rPr>
        <w:t>МО «Заиграевский район»……..</w:t>
      </w:r>
      <w:r w:rsidR="00B004D9">
        <w:rPr>
          <w:rFonts w:ascii="Times New Roman" w:hAnsi="Times New Roman" w:cs="Times New Roman"/>
          <w:sz w:val="28"/>
          <w:szCs w:val="28"/>
        </w:rPr>
        <w:t>6</w:t>
      </w:r>
    </w:p>
    <w:p w:rsidR="00B004D9" w:rsidRDefault="00E033EE" w:rsidP="00E03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09319A">
        <w:rPr>
          <w:rFonts w:ascii="Times New Roman" w:hAnsi="Times New Roman" w:cs="Times New Roman"/>
          <w:sz w:val="28"/>
          <w:szCs w:val="28"/>
        </w:rPr>
        <w:t>ФИНАНСОВЫЕ ПОКАЗАТЕЛИ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9319A">
        <w:rPr>
          <w:rFonts w:ascii="Times New Roman" w:hAnsi="Times New Roman" w:cs="Times New Roman"/>
          <w:sz w:val="28"/>
          <w:szCs w:val="28"/>
        </w:rPr>
        <w:t>МО «</w:t>
      </w:r>
      <w:r w:rsidR="00CC5669">
        <w:rPr>
          <w:rFonts w:ascii="Times New Roman" w:hAnsi="Times New Roman" w:cs="Times New Roman"/>
          <w:sz w:val="28"/>
          <w:szCs w:val="28"/>
        </w:rPr>
        <w:t>ЗАИГРАЕВСКИЙ РАЙОН</w:t>
      </w:r>
      <w:r w:rsidR="0009319A">
        <w:rPr>
          <w:rFonts w:ascii="Times New Roman" w:hAnsi="Times New Roman" w:cs="Times New Roman"/>
          <w:sz w:val="28"/>
          <w:szCs w:val="28"/>
        </w:rPr>
        <w:t>»…………………………………………</w:t>
      </w:r>
      <w:r w:rsidR="00CC5669">
        <w:rPr>
          <w:rFonts w:ascii="Times New Roman" w:hAnsi="Times New Roman" w:cs="Times New Roman"/>
          <w:sz w:val="28"/>
          <w:szCs w:val="28"/>
        </w:rPr>
        <w:t>…</w:t>
      </w:r>
      <w:r w:rsidR="00CC5669" w:rsidRPr="00CC5669">
        <w:rPr>
          <w:rFonts w:ascii="Times New Roman" w:hAnsi="Times New Roman" w:cs="Times New Roman"/>
          <w:sz w:val="28"/>
          <w:szCs w:val="28"/>
        </w:rPr>
        <w:t>...</w:t>
      </w:r>
      <w:r w:rsidR="00B004D9">
        <w:rPr>
          <w:rFonts w:ascii="Times New Roman" w:hAnsi="Times New Roman" w:cs="Times New Roman"/>
          <w:sz w:val="28"/>
          <w:szCs w:val="28"/>
        </w:rPr>
        <w:t>12</w:t>
      </w:r>
    </w:p>
    <w:p w:rsidR="00BB73C0" w:rsidRDefault="00BB73C0" w:rsidP="00E03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Утвержденные объемы доходов </w:t>
      </w:r>
      <w:r w:rsidR="00DA3E7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МО «Заиграевского </w:t>
      </w:r>
      <w:r w:rsidR="00DA3E74">
        <w:rPr>
          <w:rFonts w:ascii="Times New Roman" w:hAnsi="Times New Roman" w:cs="Times New Roman"/>
          <w:sz w:val="28"/>
          <w:szCs w:val="28"/>
        </w:rPr>
        <w:t>район»…</w:t>
      </w:r>
      <w:r w:rsidR="006D284D">
        <w:rPr>
          <w:rFonts w:ascii="Times New Roman" w:hAnsi="Times New Roman" w:cs="Times New Roman"/>
          <w:sz w:val="28"/>
          <w:szCs w:val="28"/>
        </w:rPr>
        <w:t>12</w:t>
      </w:r>
    </w:p>
    <w:p w:rsidR="00B92A70" w:rsidRPr="00B92A70" w:rsidRDefault="00B92A70" w:rsidP="00E03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Утвержденные объемы рас</w:t>
      </w:r>
      <w:r w:rsidR="006D284D">
        <w:rPr>
          <w:rFonts w:ascii="Times New Roman" w:hAnsi="Times New Roman" w:cs="Times New Roman"/>
          <w:sz w:val="28"/>
          <w:szCs w:val="28"/>
        </w:rPr>
        <w:t>ходов бюджета………………………………..15</w:t>
      </w:r>
    </w:p>
    <w:p w:rsidR="00BB73C0" w:rsidRDefault="00BB73C0" w:rsidP="00E03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АНАЛИЗ ДОХОДОВ И РАСХОДОВ БЮДЖЕТА МО «ЗАИГРАЕ</w:t>
      </w:r>
      <w:r w:rsidR="006D284D">
        <w:rPr>
          <w:rFonts w:ascii="Times New Roman" w:hAnsi="Times New Roman" w:cs="Times New Roman"/>
          <w:sz w:val="28"/>
          <w:szCs w:val="28"/>
        </w:rPr>
        <w:t>ВСКИЙ РАЙОН»…………………………………………………...17</w:t>
      </w:r>
    </w:p>
    <w:p w:rsidR="00BB73C0" w:rsidRDefault="00BB73C0" w:rsidP="00E03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Анализ доходов местного бюджета……………………………………….</w:t>
      </w:r>
      <w:r w:rsidR="006D284D">
        <w:rPr>
          <w:rFonts w:ascii="Times New Roman" w:hAnsi="Times New Roman" w:cs="Times New Roman"/>
          <w:sz w:val="28"/>
          <w:szCs w:val="28"/>
        </w:rPr>
        <w:t>.17</w:t>
      </w:r>
    </w:p>
    <w:p w:rsidR="00BB73C0" w:rsidRPr="00BB73C0" w:rsidRDefault="00BB73C0" w:rsidP="00E03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Анализ расходов м</w:t>
      </w:r>
      <w:r w:rsidR="006D284D">
        <w:rPr>
          <w:rFonts w:ascii="Times New Roman" w:hAnsi="Times New Roman" w:cs="Times New Roman"/>
          <w:sz w:val="28"/>
          <w:szCs w:val="28"/>
        </w:rPr>
        <w:t>естного бюджета………………………………………26</w:t>
      </w:r>
    </w:p>
    <w:p w:rsidR="005360E9" w:rsidRDefault="005360E9" w:rsidP="00E03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B004D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6D284D">
        <w:rPr>
          <w:rFonts w:ascii="Times New Roman" w:hAnsi="Times New Roman" w:cs="Times New Roman"/>
          <w:sz w:val="28"/>
          <w:szCs w:val="28"/>
        </w:rPr>
        <w:t>.29</w:t>
      </w:r>
    </w:p>
    <w:p w:rsidR="00E01307" w:rsidRDefault="00B004D9" w:rsidP="00B004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</w:t>
      </w:r>
      <w:r w:rsidR="006D284D">
        <w:rPr>
          <w:rFonts w:ascii="Times New Roman" w:hAnsi="Times New Roman" w:cs="Times New Roman"/>
          <w:sz w:val="28"/>
          <w:szCs w:val="28"/>
        </w:rPr>
        <w:t>…32</w:t>
      </w: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B004D9" w:rsidP="00B004D9">
      <w:pPr>
        <w:tabs>
          <w:tab w:val="left" w:pos="45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573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E03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A07BF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037353" w:rsidRDefault="00037353" w:rsidP="00734A57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Республике Бурятия 21</w:t>
      </w:r>
      <w:r w:rsidR="002C5F42">
        <w:rPr>
          <w:sz w:val="28"/>
          <w:szCs w:val="28"/>
        </w:rPr>
        <w:t xml:space="preserve"> </w:t>
      </w:r>
      <w:r w:rsidR="00A07BFC">
        <w:rPr>
          <w:sz w:val="28"/>
          <w:szCs w:val="28"/>
        </w:rPr>
        <w:t>муниципальный</w:t>
      </w:r>
      <w:r w:rsidR="00780F1F">
        <w:rPr>
          <w:sz w:val="28"/>
          <w:szCs w:val="28"/>
        </w:rPr>
        <w:t xml:space="preserve"> район, один из них –  Заиграевский</w:t>
      </w:r>
      <w:r w:rsidR="00A07BFC">
        <w:rPr>
          <w:sz w:val="28"/>
          <w:szCs w:val="28"/>
        </w:rPr>
        <w:t xml:space="preserve">. Это крупнейший район Республики Бурятия с развитыми предприятиями промышленности, сельского хозяйства, а также социальной сферы. </w:t>
      </w:r>
    </w:p>
    <w:p w:rsidR="00734A57" w:rsidRDefault="00734A57" w:rsidP="00734A57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Объектом исследования являются доходы и расходы бюджета муниципального образования «Заиграевский район».</w:t>
      </w:r>
      <w:r w:rsidRPr="007F65BE">
        <w:rPr>
          <w:color w:val="000000"/>
          <w:sz w:val="28"/>
          <w:szCs w:val="28"/>
        </w:rPr>
        <w:t xml:space="preserve"> </w:t>
      </w:r>
    </w:p>
    <w:p w:rsidR="00E01307" w:rsidRDefault="00A07BFC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</w:t>
      </w:r>
      <w:r w:rsidR="005324CB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984518">
        <w:rPr>
          <w:rFonts w:ascii="Times New Roman" w:hAnsi="Times New Roman" w:cs="Times New Roman"/>
          <w:sz w:val="28"/>
          <w:szCs w:val="28"/>
        </w:rPr>
        <w:t>финансовых показателей формирования и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МО «Заиграевский район».</w:t>
      </w: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1E8" w:rsidRDefault="005731E8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1E8" w:rsidRDefault="005731E8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1E8" w:rsidRDefault="005731E8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1E8" w:rsidRDefault="005731E8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1307" w:rsidP="00E03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307" w:rsidRDefault="00E033EE" w:rsidP="00E01307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bookmarkStart w:id="0" w:name="_Toc422419971"/>
      <w:r>
        <w:rPr>
          <w:b w:val="0"/>
          <w:sz w:val="28"/>
          <w:szCs w:val="28"/>
        </w:rPr>
        <w:lastRenderedPageBreak/>
        <w:t xml:space="preserve">РАЗДЕЛ 1. </w:t>
      </w:r>
      <w:r w:rsidR="001918DA">
        <w:rPr>
          <w:b w:val="0"/>
          <w:sz w:val="28"/>
          <w:szCs w:val="28"/>
        </w:rPr>
        <w:t>ПАСПОРТ</w:t>
      </w:r>
      <w:r w:rsidRPr="007F2FCD">
        <w:rPr>
          <w:b w:val="0"/>
          <w:sz w:val="28"/>
          <w:szCs w:val="28"/>
        </w:rPr>
        <w:t xml:space="preserve"> ЗАИГРАЕВСКОГО РАЙОНА</w:t>
      </w:r>
      <w:bookmarkEnd w:id="0"/>
    </w:p>
    <w:p w:rsidR="00A1218D" w:rsidRPr="007F2FCD" w:rsidRDefault="00A1218D" w:rsidP="00E01307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="005360E9">
        <w:rPr>
          <w:b w:val="0"/>
          <w:sz w:val="28"/>
          <w:szCs w:val="28"/>
        </w:rPr>
        <w:t>Географическое положение и демография</w:t>
      </w:r>
      <w:r w:rsidR="00E033E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Заиграевского района</w:t>
      </w:r>
    </w:p>
    <w:p w:rsidR="005360E9" w:rsidRPr="00504E55" w:rsidRDefault="00E01307" w:rsidP="005360E9">
      <w:pPr>
        <w:tabs>
          <w:tab w:val="left" w:pos="1170"/>
          <w:tab w:val="left" w:pos="52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6E0">
        <w:rPr>
          <w:rFonts w:ascii="Times New Roman" w:hAnsi="Times New Roman" w:cs="Times New Roman"/>
          <w:sz w:val="28"/>
          <w:szCs w:val="28"/>
        </w:rPr>
        <w:t xml:space="preserve">Заиграевский район представляет собой </w:t>
      </w:r>
      <w:r>
        <w:rPr>
          <w:rFonts w:ascii="Times New Roman" w:hAnsi="Times New Roman" w:cs="Times New Roman"/>
          <w:sz w:val="28"/>
          <w:szCs w:val="28"/>
        </w:rPr>
        <w:t xml:space="preserve">крупнейший промышленный район Республики Бурятия с развитыми предприятиями не только сельского хозяйства, но и социальной сферы. Площадь Заиграевского района составляет 6 605 кв. км. Территория района </w:t>
      </w:r>
      <w:r w:rsidRPr="00504E55">
        <w:rPr>
          <w:rFonts w:ascii="Times New Roman" w:hAnsi="Times New Roman" w:cs="Times New Roman"/>
          <w:sz w:val="28"/>
          <w:szCs w:val="28"/>
        </w:rPr>
        <w:t xml:space="preserve">включает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04E55">
        <w:rPr>
          <w:rFonts w:ascii="Times New Roman" w:hAnsi="Times New Roman" w:cs="Times New Roman"/>
          <w:sz w:val="28"/>
          <w:szCs w:val="28"/>
        </w:rPr>
        <w:t xml:space="preserve"> поселений, из которых 2 городских и 1</w:t>
      </w:r>
      <w:r w:rsidRPr="00B20E8F">
        <w:rPr>
          <w:rFonts w:ascii="Times New Roman" w:hAnsi="Times New Roman" w:cs="Times New Roman"/>
          <w:sz w:val="28"/>
          <w:szCs w:val="28"/>
        </w:rPr>
        <w:t>7</w:t>
      </w:r>
      <w:r w:rsidRPr="00504E55">
        <w:rPr>
          <w:rFonts w:ascii="Times New Roman" w:hAnsi="Times New Roman" w:cs="Times New Roman"/>
          <w:sz w:val="28"/>
          <w:szCs w:val="28"/>
        </w:rPr>
        <w:t xml:space="preserve"> сельских поселений. Район граничит с За</w:t>
      </w:r>
      <w:r>
        <w:rPr>
          <w:rFonts w:ascii="Times New Roman" w:hAnsi="Times New Roman" w:cs="Times New Roman"/>
          <w:sz w:val="28"/>
          <w:szCs w:val="28"/>
        </w:rPr>
        <w:t xml:space="preserve">байкальским краем,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Улан-Удэ</w:t>
      </w:r>
      <w:r w:rsidRPr="00CF6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4E55">
        <w:rPr>
          <w:rFonts w:ascii="Times New Roman" w:hAnsi="Times New Roman" w:cs="Times New Roman"/>
          <w:sz w:val="28"/>
          <w:szCs w:val="28"/>
        </w:rPr>
        <w:t xml:space="preserve"> Прибайкальским, </w:t>
      </w:r>
      <w:proofErr w:type="spellStart"/>
      <w:r w:rsidRPr="00504E55">
        <w:rPr>
          <w:rFonts w:ascii="Times New Roman" w:hAnsi="Times New Roman" w:cs="Times New Roman"/>
          <w:sz w:val="28"/>
          <w:szCs w:val="28"/>
        </w:rPr>
        <w:t>Тарбагатайским</w:t>
      </w:r>
      <w:proofErr w:type="spellEnd"/>
      <w:r w:rsidRPr="00504E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E55">
        <w:rPr>
          <w:rFonts w:ascii="Times New Roman" w:hAnsi="Times New Roman" w:cs="Times New Roman"/>
          <w:sz w:val="28"/>
          <w:szCs w:val="28"/>
        </w:rPr>
        <w:t>Хоринским</w:t>
      </w:r>
      <w:proofErr w:type="spellEnd"/>
      <w:r w:rsidRPr="00504E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E55">
        <w:rPr>
          <w:rFonts w:ascii="Times New Roman" w:hAnsi="Times New Roman" w:cs="Times New Roman"/>
          <w:sz w:val="28"/>
          <w:szCs w:val="28"/>
        </w:rPr>
        <w:t>Кижингинским</w:t>
      </w:r>
      <w:proofErr w:type="spellEnd"/>
      <w:r w:rsidRPr="00504E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E55">
        <w:rPr>
          <w:rFonts w:ascii="Times New Roman" w:hAnsi="Times New Roman" w:cs="Times New Roman"/>
          <w:sz w:val="28"/>
          <w:szCs w:val="28"/>
        </w:rPr>
        <w:t>Мухоршибирским</w:t>
      </w:r>
      <w:proofErr w:type="spellEnd"/>
      <w:r w:rsidRPr="00504E55">
        <w:rPr>
          <w:rFonts w:ascii="Times New Roman" w:hAnsi="Times New Roman" w:cs="Times New Roman"/>
          <w:sz w:val="28"/>
          <w:szCs w:val="28"/>
        </w:rPr>
        <w:t xml:space="preserve"> районами</w:t>
      </w:r>
      <w:r>
        <w:rPr>
          <w:rFonts w:ascii="Times New Roman" w:hAnsi="Times New Roman" w:cs="Times New Roman"/>
          <w:sz w:val="28"/>
          <w:szCs w:val="28"/>
        </w:rPr>
        <w:t xml:space="preserve"> Республики. Стоит отметить, что Заиграевский район отличается выгодным географическим положением, характеризуется развитой инфраструктурой – по территории района проходит Транссибирская магистраль </w:t>
      </w:r>
      <w:r w:rsidRPr="00685717">
        <w:rPr>
          <w:rFonts w:ascii="Times New Roman" w:hAnsi="Times New Roman" w:cs="Times New Roman"/>
          <w:sz w:val="28"/>
          <w:szCs w:val="28"/>
        </w:rPr>
        <w:t>[</w:t>
      </w:r>
      <w:r w:rsidR="00734A57">
        <w:rPr>
          <w:rFonts w:ascii="Times New Roman" w:hAnsi="Times New Roman" w:cs="Times New Roman"/>
          <w:sz w:val="28"/>
          <w:szCs w:val="28"/>
        </w:rPr>
        <w:t>2</w:t>
      </w:r>
      <w:r w:rsidRPr="0068571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307" w:rsidRDefault="00E01307" w:rsidP="00E01307">
      <w:pPr>
        <w:tabs>
          <w:tab w:val="left" w:pos="1170"/>
          <w:tab w:val="left" w:pos="52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данными, предоставленными Территориальным органом Федеральной службы государственной статистики в Республике Бурятия, следует отметить, что на территории Заиграевского района наблюдаются позитивные тенденции демографических показателей, а именно естественный прирост за счет снижения смертности, и миграционный прирост. На данный момент численность </w:t>
      </w:r>
      <w:r w:rsidRPr="00692E19">
        <w:rPr>
          <w:rFonts w:ascii="Times New Roman" w:hAnsi="Times New Roman" w:cs="Times New Roman"/>
          <w:sz w:val="28"/>
          <w:szCs w:val="28"/>
        </w:rPr>
        <w:t>населения Заи</w:t>
      </w:r>
      <w:r>
        <w:rPr>
          <w:rFonts w:ascii="Times New Roman" w:hAnsi="Times New Roman" w:cs="Times New Roman"/>
          <w:sz w:val="28"/>
          <w:szCs w:val="28"/>
        </w:rPr>
        <w:t xml:space="preserve">граевского района составляет 49 </w:t>
      </w:r>
      <w:r w:rsidRPr="00692E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64 человек, из них 33 </w:t>
      </w:r>
      <w:r w:rsidRPr="00692E19">
        <w:rPr>
          <w:rFonts w:ascii="Times New Roman" w:hAnsi="Times New Roman" w:cs="Times New Roman"/>
          <w:sz w:val="28"/>
          <w:szCs w:val="28"/>
        </w:rPr>
        <w:t>225 человек проживает в сельской местности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717">
        <w:rPr>
          <w:rFonts w:ascii="Times New Roman" w:hAnsi="Times New Roman" w:cs="Times New Roman"/>
          <w:sz w:val="28"/>
          <w:szCs w:val="28"/>
        </w:rPr>
        <w:t>[</w:t>
      </w:r>
      <w:r w:rsidR="00734A57">
        <w:rPr>
          <w:rFonts w:ascii="Times New Roman" w:hAnsi="Times New Roman" w:cs="Times New Roman"/>
          <w:sz w:val="28"/>
          <w:szCs w:val="28"/>
        </w:rPr>
        <w:t>3</w:t>
      </w:r>
      <w:r w:rsidRPr="0068571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307" w:rsidRDefault="00E70B3B" w:rsidP="00E01307">
      <w:pPr>
        <w:tabs>
          <w:tab w:val="left" w:pos="1170"/>
          <w:tab w:val="left" w:pos="52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</w:t>
      </w:r>
      <w:r w:rsidR="00E01307">
        <w:rPr>
          <w:rFonts w:ascii="Times New Roman" w:hAnsi="Times New Roman" w:cs="Times New Roman"/>
          <w:sz w:val="28"/>
          <w:szCs w:val="28"/>
        </w:rPr>
        <w:t xml:space="preserve"> представлены данные по численности населения Заиграевского района по поселениям за период 2012-2014 гг.</w:t>
      </w:r>
    </w:p>
    <w:p w:rsidR="00E01307" w:rsidRDefault="00E01307" w:rsidP="00E01307">
      <w:pPr>
        <w:tabs>
          <w:tab w:val="left" w:pos="1170"/>
          <w:tab w:val="left" w:pos="52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стоит отметить, что не во всех поселениях района за период 2012-2014 гг. наблюдается положительная динамика численности населения. Так, в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Новоильинское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Унэгэтэйское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Новобрянское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Первомаевское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Горхонское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 ГП «Поселок Заиграево» за рассматриваемый период очевидным является ежегодное сокращение численности населения. В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Дабатуйское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Талецкое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МО ГП «Поселок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lastRenderedPageBreak/>
        <w:t>наблюдается ежегодное увеличение численности населения за период 2012-2014 гг.</w:t>
      </w:r>
    </w:p>
    <w:p w:rsidR="00E01307" w:rsidRDefault="00E70B3B" w:rsidP="00E01307">
      <w:pPr>
        <w:tabs>
          <w:tab w:val="left" w:pos="1170"/>
          <w:tab w:val="left" w:pos="52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E01307">
        <w:rPr>
          <w:rFonts w:ascii="Times New Roman" w:hAnsi="Times New Roman" w:cs="Times New Roman"/>
          <w:sz w:val="28"/>
          <w:szCs w:val="28"/>
        </w:rPr>
        <w:t xml:space="preserve"> – Динамика численности населения Заиграевского района по поселениям за период 2012-2014 гг.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4955"/>
        <w:gridCol w:w="1417"/>
        <w:gridCol w:w="1418"/>
        <w:gridCol w:w="1417"/>
      </w:tblGrid>
      <w:tr w:rsidR="00E01307" w:rsidRPr="009C781F" w:rsidTr="00E01307">
        <w:tc>
          <w:tcPr>
            <w:tcW w:w="540" w:type="dxa"/>
            <w:vMerge w:val="restart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5" w:type="dxa"/>
            <w:vMerge w:val="restart"/>
          </w:tcPr>
          <w:p w:rsidR="00E01307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4252" w:type="dxa"/>
            <w:gridSpan w:val="3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</w:tr>
      <w:tr w:rsidR="00E01307" w:rsidRPr="009C781F" w:rsidTr="00E01307">
        <w:tc>
          <w:tcPr>
            <w:tcW w:w="540" w:type="dxa"/>
            <w:vMerge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vMerge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418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E01307" w:rsidRPr="009C781F" w:rsidTr="00E01307">
        <w:tc>
          <w:tcPr>
            <w:tcW w:w="540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ПОСЕЛЕНИЯ, в том числе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33 225</w:t>
            </w:r>
          </w:p>
        </w:tc>
        <w:tc>
          <w:tcPr>
            <w:tcW w:w="1418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33 496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33 905</w:t>
            </w:r>
          </w:p>
        </w:tc>
      </w:tr>
      <w:tr w:rsidR="00E01307" w:rsidRPr="009C781F" w:rsidTr="00E01307">
        <w:tc>
          <w:tcPr>
            <w:tcW w:w="540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Ацагатское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418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</w:tr>
      <w:tr w:rsidR="00E01307" w:rsidRPr="009C781F" w:rsidTr="00E01307">
        <w:tc>
          <w:tcPr>
            <w:tcW w:w="540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Усть-Брянское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1 454</w:t>
            </w:r>
          </w:p>
        </w:tc>
        <w:tc>
          <w:tcPr>
            <w:tcW w:w="1418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1 458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1 433</w:t>
            </w:r>
          </w:p>
        </w:tc>
      </w:tr>
      <w:tr w:rsidR="00E01307" w:rsidRPr="009C781F" w:rsidTr="00E01307">
        <w:tc>
          <w:tcPr>
            <w:tcW w:w="540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5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Новоильинское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4 810</w:t>
            </w:r>
          </w:p>
        </w:tc>
        <w:tc>
          <w:tcPr>
            <w:tcW w:w="1418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4 808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4 761</w:t>
            </w:r>
          </w:p>
        </w:tc>
      </w:tr>
      <w:tr w:rsidR="00E01307" w:rsidRPr="009C781F" w:rsidTr="00E01307">
        <w:tc>
          <w:tcPr>
            <w:tcW w:w="540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5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Верхнеилькинское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1 228</w:t>
            </w:r>
          </w:p>
        </w:tc>
        <w:tc>
          <w:tcPr>
            <w:tcW w:w="1418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1 214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1 227</w:t>
            </w:r>
          </w:p>
        </w:tc>
      </w:tr>
      <w:tr w:rsidR="00E01307" w:rsidRPr="009C781F" w:rsidTr="00E01307">
        <w:tc>
          <w:tcPr>
            <w:tcW w:w="540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5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1 828</w:t>
            </w:r>
          </w:p>
        </w:tc>
        <w:tc>
          <w:tcPr>
            <w:tcW w:w="1418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1 794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1 764</w:t>
            </w:r>
          </w:p>
        </w:tc>
      </w:tr>
      <w:tr w:rsidR="00E01307" w:rsidRPr="009C781F" w:rsidTr="00E01307">
        <w:tc>
          <w:tcPr>
            <w:tcW w:w="540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5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Унэгэтэйское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1 991</w:t>
            </w:r>
          </w:p>
        </w:tc>
        <w:tc>
          <w:tcPr>
            <w:tcW w:w="1418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1 959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1 932</w:t>
            </w:r>
          </w:p>
        </w:tc>
      </w:tr>
      <w:tr w:rsidR="00E01307" w:rsidRPr="009C781F" w:rsidTr="00E01307">
        <w:tc>
          <w:tcPr>
            <w:tcW w:w="540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5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Дабатуйское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2 604</w:t>
            </w:r>
          </w:p>
        </w:tc>
        <w:tc>
          <w:tcPr>
            <w:tcW w:w="1418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2 825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3 133</w:t>
            </w:r>
          </w:p>
        </w:tc>
      </w:tr>
      <w:tr w:rsidR="00E01307" w:rsidRPr="009C781F" w:rsidTr="00E01307">
        <w:tc>
          <w:tcPr>
            <w:tcW w:w="540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55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Старо-Онохойское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418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1307" w:rsidRPr="009C781F" w:rsidTr="00E01307">
        <w:tc>
          <w:tcPr>
            <w:tcW w:w="540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55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4 431</w:t>
            </w:r>
          </w:p>
        </w:tc>
        <w:tc>
          <w:tcPr>
            <w:tcW w:w="1418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4 425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4 346</w:t>
            </w:r>
          </w:p>
        </w:tc>
      </w:tr>
      <w:tr w:rsidR="00E01307" w:rsidRPr="009C781F" w:rsidTr="00E01307">
        <w:tc>
          <w:tcPr>
            <w:tcW w:w="540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55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1 178</w:t>
            </w:r>
          </w:p>
        </w:tc>
        <w:tc>
          <w:tcPr>
            <w:tcW w:w="1418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1 169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1 133</w:t>
            </w:r>
          </w:p>
        </w:tc>
      </w:tr>
      <w:tr w:rsidR="00E01307" w:rsidRPr="009C781F" w:rsidTr="00E01307">
        <w:tc>
          <w:tcPr>
            <w:tcW w:w="540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55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1 025</w:t>
            </w:r>
          </w:p>
        </w:tc>
        <w:tc>
          <w:tcPr>
            <w:tcW w:w="1418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1 017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1 011</w:t>
            </w:r>
          </w:p>
        </w:tc>
      </w:tr>
      <w:tr w:rsidR="00E01307" w:rsidRPr="009C781F" w:rsidTr="00E01307">
        <w:tc>
          <w:tcPr>
            <w:tcW w:w="540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55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1 191</w:t>
            </w:r>
          </w:p>
        </w:tc>
        <w:tc>
          <w:tcPr>
            <w:tcW w:w="1418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1 178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1 172</w:t>
            </w:r>
          </w:p>
        </w:tc>
      </w:tr>
      <w:tr w:rsidR="00E01307" w:rsidRPr="009C781F" w:rsidTr="00E01307">
        <w:tc>
          <w:tcPr>
            <w:tcW w:w="540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55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Тамахтайское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1 051</w:t>
            </w:r>
          </w:p>
        </w:tc>
        <w:tc>
          <w:tcPr>
            <w:tcW w:w="1418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1 056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1 045</w:t>
            </w:r>
          </w:p>
        </w:tc>
      </w:tr>
      <w:tr w:rsidR="00E01307" w:rsidRPr="009C781F" w:rsidTr="00E01307">
        <w:tc>
          <w:tcPr>
            <w:tcW w:w="540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55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2 497</w:t>
            </w:r>
          </w:p>
        </w:tc>
        <w:tc>
          <w:tcPr>
            <w:tcW w:w="1418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2 472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2 474</w:t>
            </w:r>
          </w:p>
        </w:tc>
      </w:tr>
      <w:tr w:rsidR="00E01307" w:rsidRPr="009C781F" w:rsidTr="00E01307">
        <w:tc>
          <w:tcPr>
            <w:tcW w:w="540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55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«Старо-Брянское»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1418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E01307" w:rsidRPr="009C781F" w:rsidTr="00E01307">
        <w:tc>
          <w:tcPr>
            <w:tcW w:w="540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55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1 739</w:t>
            </w:r>
          </w:p>
        </w:tc>
        <w:tc>
          <w:tcPr>
            <w:tcW w:w="1418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1 975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2 338</w:t>
            </w:r>
          </w:p>
        </w:tc>
      </w:tr>
      <w:tr w:rsidR="00E01307" w:rsidRPr="009C781F" w:rsidTr="00E01307">
        <w:tc>
          <w:tcPr>
            <w:tcW w:w="540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55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2 372</w:t>
            </w:r>
          </w:p>
        </w:tc>
        <w:tc>
          <w:tcPr>
            <w:tcW w:w="1418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2 331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2 292</w:t>
            </w:r>
          </w:p>
        </w:tc>
      </w:tr>
      <w:tr w:rsidR="00E01307" w:rsidRPr="009C781F" w:rsidTr="00E01307">
        <w:tc>
          <w:tcPr>
            <w:tcW w:w="540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55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Челутаевское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1 152</w:t>
            </w:r>
          </w:p>
        </w:tc>
        <w:tc>
          <w:tcPr>
            <w:tcW w:w="1418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1 146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1 146</w:t>
            </w:r>
          </w:p>
        </w:tc>
      </w:tr>
      <w:tr w:rsidR="00E01307" w:rsidRPr="009C781F" w:rsidTr="00E01307">
        <w:tc>
          <w:tcPr>
            <w:tcW w:w="540" w:type="dxa"/>
          </w:tcPr>
          <w:p w:rsidR="00E01307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E01307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ПОСЕЛЕНИЯ, в том числе</w:t>
            </w:r>
          </w:p>
        </w:tc>
        <w:tc>
          <w:tcPr>
            <w:tcW w:w="1417" w:type="dxa"/>
          </w:tcPr>
          <w:p w:rsidR="00E01307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16 178</w:t>
            </w:r>
          </w:p>
        </w:tc>
        <w:tc>
          <w:tcPr>
            <w:tcW w:w="1418" w:type="dxa"/>
          </w:tcPr>
          <w:p w:rsidR="00E01307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16 078</w:t>
            </w:r>
          </w:p>
        </w:tc>
        <w:tc>
          <w:tcPr>
            <w:tcW w:w="1417" w:type="dxa"/>
          </w:tcPr>
          <w:p w:rsidR="00E01307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16 059</w:t>
            </w:r>
          </w:p>
        </w:tc>
      </w:tr>
      <w:tr w:rsidR="00E01307" w:rsidRPr="009C781F" w:rsidTr="00E01307">
        <w:tc>
          <w:tcPr>
            <w:tcW w:w="540" w:type="dxa"/>
          </w:tcPr>
          <w:p w:rsidR="00E01307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55" w:type="dxa"/>
          </w:tcPr>
          <w:p w:rsidR="00E01307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ГП «Поселок Заиграево»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5 489</w:t>
            </w:r>
          </w:p>
        </w:tc>
        <w:tc>
          <w:tcPr>
            <w:tcW w:w="1418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5 428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5 383</w:t>
            </w:r>
          </w:p>
        </w:tc>
      </w:tr>
      <w:tr w:rsidR="00E01307" w:rsidRPr="009C781F" w:rsidTr="00E01307">
        <w:tc>
          <w:tcPr>
            <w:tcW w:w="540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55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ГП «Поселок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10 799</w:t>
            </w:r>
          </w:p>
        </w:tc>
        <w:tc>
          <w:tcPr>
            <w:tcW w:w="1418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10 763</w:t>
            </w:r>
          </w:p>
        </w:tc>
        <w:tc>
          <w:tcPr>
            <w:tcW w:w="1417" w:type="dxa"/>
          </w:tcPr>
          <w:p w:rsidR="00E01307" w:rsidRPr="009C781F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11 763</w:t>
            </w:r>
          </w:p>
        </w:tc>
      </w:tr>
      <w:tr w:rsidR="00E01307" w:rsidRPr="009C781F" w:rsidTr="00E01307">
        <w:trPr>
          <w:trHeight w:val="321"/>
        </w:trPr>
        <w:tc>
          <w:tcPr>
            <w:tcW w:w="540" w:type="dxa"/>
          </w:tcPr>
          <w:p w:rsidR="00E01307" w:rsidRDefault="00E01307" w:rsidP="00E01307">
            <w:pPr>
              <w:tabs>
                <w:tab w:val="left" w:pos="1170"/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E01307" w:rsidRDefault="00E01307" w:rsidP="00E01307">
            <w:pPr>
              <w:tabs>
                <w:tab w:val="left" w:pos="1170"/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ВСЕГО</w:t>
            </w:r>
          </w:p>
        </w:tc>
        <w:tc>
          <w:tcPr>
            <w:tcW w:w="1417" w:type="dxa"/>
          </w:tcPr>
          <w:p w:rsidR="00E01307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49 403</w:t>
            </w:r>
          </w:p>
        </w:tc>
        <w:tc>
          <w:tcPr>
            <w:tcW w:w="1418" w:type="dxa"/>
          </w:tcPr>
          <w:p w:rsidR="00E01307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49 574</w:t>
            </w:r>
          </w:p>
        </w:tc>
        <w:tc>
          <w:tcPr>
            <w:tcW w:w="1417" w:type="dxa"/>
          </w:tcPr>
          <w:p w:rsidR="00E01307" w:rsidRDefault="00E01307" w:rsidP="00E01307">
            <w:pPr>
              <w:tabs>
                <w:tab w:val="left" w:pos="1170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49 964</w:t>
            </w:r>
          </w:p>
        </w:tc>
      </w:tr>
    </w:tbl>
    <w:p w:rsidR="00E01307" w:rsidRDefault="00E01307" w:rsidP="00E01307">
      <w:pPr>
        <w:tabs>
          <w:tab w:val="left" w:pos="52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34E5">
        <w:rPr>
          <w:rFonts w:ascii="Times New Roman" w:hAnsi="Times New Roman" w:cs="Times New Roman"/>
          <w:sz w:val="28"/>
          <w:szCs w:val="24"/>
        </w:rPr>
        <w:t>Источник: составлено автором на основе данных, пред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0834E5">
        <w:rPr>
          <w:rFonts w:ascii="Times New Roman" w:hAnsi="Times New Roman" w:cs="Times New Roman"/>
          <w:sz w:val="28"/>
          <w:szCs w:val="24"/>
        </w:rPr>
        <w:t>ставленных территориальным органов Федеральной службы государственной статистики по Республике Бурятия</w:t>
      </w:r>
    </w:p>
    <w:p w:rsidR="00E01307" w:rsidRDefault="00E01307" w:rsidP="00E01307">
      <w:pPr>
        <w:tabs>
          <w:tab w:val="left" w:pos="52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в численности населения Заиграевского района в разрезе поселений связано с перемещением людей из отдаленных местностей ближе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Улан-Удэ, что обусловлено поиском работы.</w:t>
      </w:r>
    </w:p>
    <w:p w:rsidR="001918DA" w:rsidRDefault="00E01307" w:rsidP="005731E8">
      <w:pPr>
        <w:tabs>
          <w:tab w:val="left" w:pos="52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касается МО ГП «Поселок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Онохой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то увеличение численности его населения связано также с присоединением в 2014 году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Старо-Онохойское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731E8" w:rsidRDefault="005731E8" w:rsidP="005731E8">
      <w:pPr>
        <w:tabs>
          <w:tab w:val="left" w:pos="52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1E8" w:rsidRDefault="005731E8" w:rsidP="005731E8">
      <w:pPr>
        <w:tabs>
          <w:tab w:val="left" w:pos="52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3EE" w:rsidRPr="00EB02E2" w:rsidRDefault="005360E9" w:rsidP="00E033EE">
      <w:pPr>
        <w:tabs>
          <w:tab w:val="left" w:pos="526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E033EE">
        <w:rPr>
          <w:rFonts w:ascii="Times New Roman" w:hAnsi="Times New Roman" w:cs="Times New Roman"/>
          <w:sz w:val="28"/>
          <w:szCs w:val="28"/>
        </w:rPr>
        <w:t xml:space="preserve">. Производственная </w:t>
      </w:r>
      <w:r w:rsidR="005731E8">
        <w:rPr>
          <w:rFonts w:ascii="Times New Roman" w:hAnsi="Times New Roman" w:cs="Times New Roman"/>
          <w:sz w:val="28"/>
          <w:szCs w:val="28"/>
        </w:rPr>
        <w:t xml:space="preserve">и социальная </w:t>
      </w:r>
      <w:r w:rsidR="00E033EE">
        <w:rPr>
          <w:rFonts w:ascii="Times New Roman" w:hAnsi="Times New Roman" w:cs="Times New Roman"/>
          <w:sz w:val="28"/>
          <w:szCs w:val="28"/>
        </w:rPr>
        <w:t>сфера</w:t>
      </w:r>
      <w:r w:rsidR="005731E8">
        <w:rPr>
          <w:rFonts w:ascii="Times New Roman" w:hAnsi="Times New Roman" w:cs="Times New Roman"/>
          <w:sz w:val="28"/>
          <w:szCs w:val="28"/>
        </w:rPr>
        <w:t xml:space="preserve"> МО</w:t>
      </w:r>
      <w:r w:rsidR="00E033EE">
        <w:rPr>
          <w:rFonts w:ascii="Times New Roman" w:hAnsi="Times New Roman" w:cs="Times New Roman"/>
          <w:sz w:val="28"/>
          <w:szCs w:val="28"/>
        </w:rPr>
        <w:t xml:space="preserve"> </w:t>
      </w:r>
      <w:r w:rsidR="005731E8">
        <w:rPr>
          <w:rFonts w:ascii="Times New Roman" w:hAnsi="Times New Roman" w:cs="Times New Roman"/>
          <w:sz w:val="28"/>
          <w:szCs w:val="28"/>
        </w:rPr>
        <w:t>«Заиграевский район»</w:t>
      </w:r>
    </w:p>
    <w:p w:rsidR="00E01307" w:rsidRPr="00BA2B50" w:rsidRDefault="00E01307" w:rsidP="00E01307">
      <w:pPr>
        <w:tabs>
          <w:tab w:val="left" w:pos="526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E19">
        <w:rPr>
          <w:rFonts w:ascii="Times New Roman" w:hAnsi="Times New Roman" w:cs="Times New Roman"/>
          <w:sz w:val="28"/>
          <w:szCs w:val="28"/>
        </w:rPr>
        <w:t xml:space="preserve">Рассматривая </w:t>
      </w:r>
      <w:r w:rsidRPr="00BA2B50">
        <w:rPr>
          <w:rFonts w:ascii="Times New Roman" w:hAnsi="Times New Roman" w:cs="Times New Roman"/>
          <w:sz w:val="28"/>
          <w:szCs w:val="28"/>
        </w:rPr>
        <w:t xml:space="preserve">экономику района, следует отметить, что значительный вклад в объем производства продукции, обеспечение занятости вносят малый и средний бизнес. </w:t>
      </w:r>
    </w:p>
    <w:p w:rsidR="00E01307" w:rsidRPr="00BA2B50" w:rsidRDefault="00E70B3B" w:rsidP="00E01307">
      <w:pPr>
        <w:tabs>
          <w:tab w:val="left" w:pos="526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2</w:t>
      </w:r>
      <w:r w:rsidR="00E01307" w:rsidRPr="00BA2B50">
        <w:rPr>
          <w:rFonts w:ascii="Times New Roman" w:hAnsi="Times New Roman" w:cs="Times New Roman"/>
          <w:sz w:val="28"/>
          <w:szCs w:val="28"/>
        </w:rPr>
        <w:t xml:space="preserve"> представлены данные</w:t>
      </w:r>
      <w:r w:rsidR="00E01307">
        <w:rPr>
          <w:rFonts w:ascii="Times New Roman" w:hAnsi="Times New Roman" w:cs="Times New Roman"/>
          <w:sz w:val="28"/>
          <w:szCs w:val="28"/>
        </w:rPr>
        <w:t>, характеризующие малый бизнес МО «Заиграевский района» за 2012-2014 гг.</w:t>
      </w:r>
    </w:p>
    <w:p w:rsidR="00E01307" w:rsidRPr="00880452" w:rsidRDefault="00E70B3B" w:rsidP="00E01307">
      <w:pPr>
        <w:tabs>
          <w:tab w:val="left" w:pos="5264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E01307" w:rsidRPr="00BA2B50">
        <w:rPr>
          <w:rFonts w:ascii="Times New Roman" w:hAnsi="Times New Roman" w:cs="Times New Roman"/>
          <w:sz w:val="28"/>
          <w:szCs w:val="28"/>
        </w:rPr>
        <w:t xml:space="preserve"> – Динамика показателей, характеризующих </w:t>
      </w:r>
      <w:r w:rsidR="00E01307">
        <w:rPr>
          <w:rFonts w:ascii="Times New Roman" w:hAnsi="Times New Roman" w:cs="Times New Roman"/>
          <w:sz w:val="28"/>
          <w:szCs w:val="28"/>
        </w:rPr>
        <w:t>малый бизнес района</w:t>
      </w:r>
      <w:r w:rsidR="00E01307" w:rsidRPr="00BA2B50">
        <w:rPr>
          <w:rFonts w:ascii="Times New Roman" w:hAnsi="Times New Roman" w:cs="Times New Roman"/>
          <w:sz w:val="28"/>
          <w:szCs w:val="28"/>
        </w:rPr>
        <w:t xml:space="preserve"> за 2012-2014 гг</w:t>
      </w:r>
      <w:r w:rsidR="00E01307"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Look w:val="04A0"/>
      </w:tblPr>
      <w:tblGrid>
        <w:gridCol w:w="541"/>
        <w:gridCol w:w="4992"/>
        <w:gridCol w:w="1395"/>
        <w:gridCol w:w="1391"/>
        <w:gridCol w:w="1252"/>
      </w:tblGrid>
      <w:tr w:rsidR="00E01307" w:rsidRPr="00880452" w:rsidTr="00E01307">
        <w:tc>
          <w:tcPr>
            <w:tcW w:w="541" w:type="dxa"/>
            <w:vMerge w:val="restart"/>
          </w:tcPr>
          <w:p w:rsidR="00E01307" w:rsidRPr="00880452" w:rsidRDefault="00E01307" w:rsidP="00E01307">
            <w:pPr>
              <w:tabs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096" w:type="dxa"/>
            <w:vMerge w:val="restart"/>
          </w:tcPr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4110" w:type="dxa"/>
            <w:gridSpan w:val="3"/>
          </w:tcPr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E01307" w:rsidRPr="00880452" w:rsidTr="00E01307">
        <w:tc>
          <w:tcPr>
            <w:tcW w:w="541" w:type="dxa"/>
            <w:vMerge/>
          </w:tcPr>
          <w:p w:rsidR="00E01307" w:rsidRPr="00880452" w:rsidRDefault="00E01307" w:rsidP="00E01307">
            <w:pPr>
              <w:tabs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6" w:type="dxa"/>
            <w:vMerge/>
          </w:tcPr>
          <w:p w:rsidR="00E01307" w:rsidRPr="00880452" w:rsidRDefault="00E01307" w:rsidP="00E01307">
            <w:pPr>
              <w:tabs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1418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1275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</w:tr>
      <w:tr w:rsidR="00E01307" w:rsidRPr="00880452" w:rsidTr="00E01307">
        <w:tc>
          <w:tcPr>
            <w:tcW w:w="541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096" w:type="dxa"/>
          </w:tcPr>
          <w:p w:rsidR="00E01307" w:rsidRPr="00880452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субъектов малого предпринимательства, в том числе:</w:t>
            </w:r>
          </w:p>
        </w:tc>
        <w:tc>
          <w:tcPr>
            <w:tcW w:w="1417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1 296</w:t>
            </w:r>
          </w:p>
        </w:tc>
        <w:tc>
          <w:tcPr>
            <w:tcW w:w="1418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1 205</w:t>
            </w:r>
          </w:p>
        </w:tc>
        <w:tc>
          <w:tcPr>
            <w:tcW w:w="1275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1 150</w:t>
            </w:r>
          </w:p>
        </w:tc>
      </w:tr>
      <w:tr w:rsidR="00E01307" w:rsidRPr="00880452" w:rsidTr="00E01307">
        <w:tc>
          <w:tcPr>
            <w:tcW w:w="541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096" w:type="dxa"/>
          </w:tcPr>
          <w:p w:rsidR="00E01307" w:rsidRPr="00880452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микропредприятий</w:t>
            </w:r>
            <w:proofErr w:type="spellEnd"/>
          </w:p>
        </w:tc>
        <w:tc>
          <w:tcPr>
            <w:tcW w:w="1417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218</w:t>
            </w:r>
          </w:p>
        </w:tc>
        <w:tc>
          <w:tcPr>
            <w:tcW w:w="1418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219</w:t>
            </w:r>
          </w:p>
        </w:tc>
        <w:tc>
          <w:tcPr>
            <w:tcW w:w="1275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</w:tc>
      </w:tr>
      <w:tr w:rsidR="00E01307" w:rsidTr="00E01307">
        <w:tc>
          <w:tcPr>
            <w:tcW w:w="541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096" w:type="dxa"/>
          </w:tcPr>
          <w:p w:rsidR="00E01307" w:rsidRPr="00880452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малых предприятий</w:t>
            </w:r>
          </w:p>
        </w:tc>
        <w:tc>
          <w:tcPr>
            <w:tcW w:w="1417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418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275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E01307" w:rsidTr="00E01307">
        <w:tc>
          <w:tcPr>
            <w:tcW w:w="541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096" w:type="dxa"/>
          </w:tcPr>
          <w:p w:rsidR="00E01307" w:rsidRPr="00880452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индивидуальных предпринимателей</w:t>
            </w:r>
          </w:p>
        </w:tc>
        <w:tc>
          <w:tcPr>
            <w:tcW w:w="1417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1 051</w:t>
            </w:r>
          </w:p>
        </w:tc>
        <w:tc>
          <w:tcPr>
            <w:tcW w:w="1418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960</w:t>
            </w:r>
          </w:p>
        </w:tc>
        <w:tc>
          <w:tcPr>
            <w:tcW w:w="1275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880</w:t>
            </w:r>
          </w:p>
        </w:tc>
      </w:tr>
      <w:tr w:rsidR="00E01307" w:rsidTr="00E01307">
        <w:tc>
          <w:tcPr>
            <w:tcW w:w="541" w:type="dxa"/>
          </w:tcPr>
          <w:p w:rsidR="00E01307" w:rsidRDefault="00E01307" w:rsidP="00E01307">
            <w:pPr>
              <w:tabs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096" w:type="dxa"/>
          </w:tcPr>
          <w:p w:rsidR="00E01307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Число субъектов, получивших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поддержку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418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75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E01307" w:rsidTr="00E01307">
        <w:tc>
          <w:tcPr>
            <w:tcW w:w="541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096" w:type="dxa"/>
          </w:tcPr>
          <w:p w:rsidR="00E01307" w:rsidRPr="00880452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поддержка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субъектам малого и среднего предпринимательства, млн. руб.</w:t>
            </w:r>
          </w:p>
        </w:tc>
        <w:tc>
          <w:tcPr>
            <w:tcW w:w="1417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12,395</w:t>
            </w:r>
          </w:p>
        </w:tc>
        <w:tc>
          <w:tcPr>
            <w:tcW w:w="1418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11,8</w:t>
            </w:r>
          </w:p>
        </w:tc>
        <w:tc>
          <w:tcPr>
            <w:tcW w:w="1275" w:type="dxa"/>
          </w:tcPr>
          <w:p w:rsidR="00E01307" w:rsidRPr="00880452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11,7</w:t>
            </w:r>
          </w:p>
        </w:tc>
      </w:tr>
    </w:tbl>
    <w:p w:rsidR="00E01307" w:rsidRDefault="00E01307" w:rsidP="00E01307">
      <w:pPr>
        <w:pStyle w:val="a6"/>
        <w:shd w:val="clear" w:color="auto" w:fill="FFFFFF"/>
        <w:tabs>
          <w:tab w:val="left" w:pos="5264"/>
        </w:tabs>
        <w:spacing w:after="0" w:line="360" w:lineRule="auto"/>
        <w:jc w:val="both"/>
        <w:rPr>
          <w:sz w:val="28"/>
          <w:szCs w:val="28"/>
        </w:rPr>
      </w:pPr>
      <w:r w:rsidRPr="0074662F">
        <w:rPr>
          <w:sz w:val="28"/>
          <w:szCs w:val="28"/>
        </w:rPr>
        <w:t>Источник: составлено автором на основе доклада главы МО «Заиграевский район» «О достигнутых значениях показателей для оценки эффективности деятельности ОМСУ за 2012-2014 гг.»</w:t>
      </w:r>
    </w:p>
    <w:p w:rsidR="00E01307" w:rsidRDefault="00E01307" w:rsidP="00E01307">
      <w:pPr>
        <w:pStyle w:val="a6"/>
        <w:shd w:val="clear" w:color="auto" w:fill="FFFFFF"/>
        <w:tabs>
          <w:tab w:val="left" w:pos="526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да</w:t>
      </w:r>
      <w:r w:rsidR="00E70B3B">
        <w:rPr>
          <w:sz w:val="28"/>
          <w:szCs w:val="28"/>
        </w:rPr>
        <w:t>нные, представленные в таблице 2</w:t>
      </w:r>
      <w:r>
        <w:rPr>
          <w:sz w:val="28"/>
          <w:szCs w:val="28"/>
        </w:rPr>
        <w:t xml:space="preserve">, следует отметить, что в </w:t>
      </w:r>
      <w:proofErr w:type="spellStart"/>
      <w:r>
        <w:rPr>
          <w:sz w:val="28"/>
          <w:szCs w:val="28"/>
        </w:rPr>
        <w:t>Заиграевском</w:t>
      </w:r>
      <w:proofErr w:type="spellEnd"/>
      <w:r>
        <w:rPr>
          <w:sz w:val="28"/>
          <w:szCs w:val="28"/>
        </w:rPr>
        <w:t xml:space="preserve"> районе число </w:t>
      </w:r>
      <w:proofErr w:type="spellStart"/>
      <w:r>
        <w:rPr>
          <w:sz w:val="28"/>
          <w:szCs w:val="28"/>
        </w:rPr>
        <w:t>микропредприятий</w:t>
      </w:r>
      <w:proofErr w:type="spellEnd"/>
      <w:r>
        <w:rPr>
          <w:sz w:val="28"/>
          <w:szCs w:val="28"/>
        </w:rPr>
        <w:t xml:space="preserve"> и малых предприятий за рассматриваемый период имеет тенденцию к увеличению, так, в 2014 году количество </w:t>
      </w:r>
      <w:proofErr w:type="spellStart"/>
      <w:r>
        <w:rPr>
          <w:sz w:val="28"/>
          <w:szCs w:val="28"/>
        </w:rPr>
        <w:t>микропредприятий</w:t>
      </w:r>
      <w:proofErr w:type="spellEnd"/>
      <w:r>
        <w:rPr>
          <w:sz w:val="28"/>
          <w:szCs w:val="28"/>
        </w:rPr>
        <w:t xml:space="preserve"> составило 241, что на 10,5% (или на 23 предприятия) больше, чем в 2012 году. Число малых предприятий не так заметно, но все же увеличилось, в 2014 году данный показатель составил 29, что на 16% (или на 4 предприятия) больше, чем в 2012 году.</w:t>
      </w:r>
    </w:p>
    <w:p w:rsidR="00E01307" w:rsidRDefault="00E01307" w:rsidP="00E01307">
      <w:pPr>
        <w:tabs>
          <w:tab w:val="left" w:pos="526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несмотря на рост представленных показателей, общее число субъектов малого и среднего предпринимательства в Заиграевском районе в период 2012-2014 гг. заметно снижается. Данное изменение показателя происходит за счет резкого и довольно значимого сокращения числа индивидуальных предпринимателей, в 2012 году количество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насчитывалось 1 051, что на 9,5% больше, чем в 2013 году и на 19% больше показателя 2014 года.</w:t>
      </w:r>
    </w:p>
    <w:p w:rsidR="00E01307" w:rsidRPr="00766537" w:rsidRDefault="00E01307" w:rsidP="00E01307">
      <w:pPr>
        <w:tabs>
          <w:tab w:val="left" w:pos="5264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 </w:t>
      </w:r>
      <w:r w:rsidRPr="000906A8">
        <w:rPr>
          <w:rFonts w:ascii="Times New Roman" w:hAnsi="Times New Roman" w:cs="Times New Roman"/>
          <w:sz w:val="28"/>
          <w:szCs w:val="28"/>
        </w:rPr>
        <w:t xml:space="preserve">столь резкого сокращения числа индивидуальных предпринимателей в </w:t>
      </w:r>
      <w:r>
        <w:rPr>
          <w:rFonts w:ascii="Times New Roman" w:hAnsi="Times New Roman" w:cs="Times New Roman"/>
          <w:sz w:val="28"/>
          <w:szCs w:val="28"/>
        </w:rPr>
        <w:t>период 2012-2014 гг.</w:t>
      </w:r>
      <w:r w:rsidRPr="00090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принятие</w:t>
      </w:r>
      <w:r w:rsidRPr="000906A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243-ФЗ от 03.12.2012 г. «О внесении изменений в отдельные законодательные акты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0906A8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обязател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ьного пенсионного страхования», в частности с увеличением ф</w:t>
      </w:r>
      <w:r w:rsidRPr="000906A8">
        <w:rPr>
          <w:rFonts w:ascii="Times New Roman" w:hAnsi="Times New Roman" w:cs="Times New Roman"/>
          <w:color w:val="000000"/>
          <w:sz w:val="28"/>
          <w:szCs w:val="28"/>
        </w:rPr>
        <w:t>иксированного размера взноса в ПФР (32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479,2 руб</w:t>
      </w:r>
      <w:r w:rsidRPr="000906A8">
        <w:rPr>
          <w:rFonts w:ascii="Times New Roman" w:hAnsi="Times New Roman" w:cs="Times New Roman"/>
          <w:color w:val="000000"/>
          <w:sz w:val="28"/>
          <w:szCs w:val="28"/>
        </w:rPr>
        <w:t>.) и ФФОМС (3 185,26 руб.).</w:t>
      </w:r>
    </w:p>
    <w:p w:rsidR="00E01307" w:rsidRPr="00645E13" w:rsidRDefault="00E01307" w:rsidP="00E01307">
      <w:pPr>
        <w:tabs>
          <w:tab w:val="left" w:pos="526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в</w:t>
      </w:r>
      <w:r w:rsidRPr="00444A69">
        <w:rPr>
          <w:rFonts w:ascii="Times New Roman" w:hAnsi="Times New Roman" w:cs="Times New Roman"/>
          <w:sz w:val="28"/>
          <w:szCs w:val="28"/>
        </w:rPr>
        <w:t xml:space="preserve"> 2014 году введено 17 предприятий розничной торговли, 4 предприятия общественного питания, 4 объекта по предоставлению услуг (2 гостиницы, 2 – парикмахерские), 1 объект по производству столярных изделий, модернизирован 1 объект деревообрабатывающего производства за счет установки современного сушильного оборудования, произведен монтаж хлебопекарного оборудования для мини-пекарни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CCE">
        <w:rPr>
          <w:rFonts w:ascii="Times New Roman" w:eastAsiaTheme="minorEastAsia" w:hAnsi="Times New Roman" w:cs="Times New Roman"/>
          <w:sz w:val="28"/>
          <w:szCs w:val="28"/>
          <w:lang w:eastAsia="zh-CN"/>
        </w:rPr>
        <w:t>[</w:t>
      </w:r>
      <w:r w:rsidR="00FB3608">
        <w:rPr>
          <w:rFonts w:ascii="Times New Roman" w:eastAsiaTheme="minorEastAsia" w:hAnsi="Times New Roman" w:cs="Times New Roman"/>
          <w:sz w:val="28"/>
          <w:szCs w:val="28"/>
          <w:lang w:eastAsia="zh-CN"/>
        </w:rPr>
        <w:t>2</w:t>
      </w:r>
      <w:r w:rsidRPr="00AF4CCE">
        <w:rPr>
          <w:rFonts w:ascii="Times New Roman" w:eastAsiaTheme="minorEastAsia" w:hAnsi="Times New Roman" w:cs="Times New Roman"/>
          <w:sz w:val="28"/>
          <w:szCs w:val="28"/>
          <w:lang w:eastAsia="zh-CN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307" w:rsidRPr="00766537" w:rsidRDefault="00E01307" w:rsidP="00E01307">
      <w:pPr>
        <w:tabs>
          <w:tab w:val="left" w:pos="526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субъектов, которым была оказана государственная поддержка Фонда поддержки малого и среднего предпринимательства, то следует отметить сокращение их числа в 2013 году.</w:t>
      </w:r>
    </w:p>
    <w:p w:rsidR="00E01307" w:rsidRPr="00766537" w:rsidRDefault="00E01307" w:rsidP="00E01307">
      <w:pPr>
        <w:tabs>
          <w:tab w:val="left" w:pos="526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2012 году данный показатель был равен 28, но уже в 2013 году произошло сокращение более чем на 50% (на 56%) или на 10 субъектов. В 2014 году данный показатель остался неизменным.</w:t>
      </w:r>
    </w:p>
    <w:p w:rsidR="00E01307" w:rsidRDefault="00E01307" w:rsidP="00E01307">
      <w:pPr>
        <w:tabs>
          <w:tab w:val="left" w:pos="526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государственной поддержки оказываемой субъектам малого и среднего предпринимательства также имеет тенденцию к снижению. Если в 2012 году данный показатель составлял 12,395 млн. рублей, то уже в 2014 году всего 11,7 млн. рублей, что на 6% ниже показателя 2012 года. </w:t>
      </w:r>
    </w:p>
    <w:p w:rsidR="00E01307" w:rsidRDefault="00E01307" w:rsidP="00E01307">
      <w:pPr>
        <w:tabs>
          <w:tab w:val="left" w:pos="526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Заиграевский район характеризуется и предприятиями в горнодобывающей, лесной, деревоперерабатывающей, пищевой промышленности. </w:t>
      </w:r>
    </w:p>
    <w:p w:rsidR="00E01307" w:rsidRDefault="00E70B3B" w:rsidP="00E01307">
      <w:pPr>
        <w:tabs>
          <w:tab w:val="left" w:pos="526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3</w:t>
      </w:r>
      <w:r w:rsidR="00E01307">
        <w:rPr>
          <w:rFonts w:ascii="Times New Roman" w:hAnsi="Times New Roman" w:cs="Times New Roman"/>
          <w:sz w:val="28"/>
          <w:szCs w:val="28"/>
        </w:rPr>
        <w:t xml:space="preserve"> представлено промышленное производство Заиграевского района по всем видам экономической деятельности.</w:t>
      </w:r>
    </w:p>
    <w:p w:rsidR="00E01307" w:rsidRPr="00B41902" w:rsidRDefault="00E70B3B" w:rsidP="00E01307">
      <w:pPr>
        <w:tabs>
          <w:tab w:val="left" w:pos="52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  <w:r w:rsidR="00E01307" w:rsidRPr="00B41902">
        <w:rPr>
          <w:rFonts w:ascii="Times New Roman" w:hAnsi="Times New Roman" w:cs="Times New Roman"/>
          <w:sz w:val="28"/>
          <w:szCs w:val="28"/>
        </w:rPr>
        <w:t xml:space="preserve"> – Структура промышленного производства в разрезе видов экономической деятельности </w:t>
      </w:r>
      <w:r w:rsidR="00E01307">
        <w:rPr>
          <w:rFonts w:ascii="Times New Roman" w:hAnsi="Times New Roman" w:cs="Times New Roman"/>
          <w:sz w:val="28"/>
          <w:szCs w:val="28"/>
        </w:rPr>
        <w:t>за 2012-2014 гг.</w:t>
      </w:r>
    </w:p>
    <w:tbl>
      <w:tblPr>
        <w:tblStyle w:val="a3"/>
        <w:tblW w:w="0" w:type="auto"/>
        <w:tblLook w:val="04A0"/>
      </w:tblPr>
      <w:tblGrid>
        <w:gridCol w:w="541"/>
        <w:gridCol w:w="5813"/>
        <w:gridCol w:w="981"/>
        <w:gridCol w:w="982"/>
        <w:gridCol w:w="1254"/>
      </w:tblGrid>
      <w:tr w:rsidR="00E01307" w:rsidTr="00E01307">
        <w:tc>
          <w:tcPr>
            <w:tcW w:w="540" w:type="dxa"/>
            <w:vMerge w:val="restart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947" w:type="dxa"/>
            <w:vMerge w:val="restart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 экономической деятельности</w:t>
            </w:r>
          </w:p>
        </w:tc>
        <w:tc>
          <w:tcPr>
            <w:tcW w:w="3260" w:type="dxa"/>
            <w:gridSpan w:val="3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E01307" w:rsidTr="00E01307">
        <w:tc>
          <w:tcPr>
            <w:tcW w:w="540" w:type="dxa"/>
            <w:vMerge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47" w:type="dxa"/>
            <w:vMerge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2012</w:t>
            </w:r>
          </w:p>
        </w:tc>
        <w:tc>
          <w:tcPr>
            <w:tcW w:w="993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1275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</w:tr>
      <w:tr w:rsidR="00E01307" w:rsidTr="00E01307">
        <w:tc>
          <w:tcPr>
            <w:tcW w:w="540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</w:p>
        </w:tc>
        <w:tc>
          <w:tcPr>
            <w:tcW w:w="5947" w:type="dxa"/>
          </w:tcPr>
          <w:p w:rsidR="00E01307" w:rsidRPr="00967AD0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Производство и распределение электроэнергии, </w:t>
            </w:r>
            <w:proofErr w:type="spellStart"/>
            <w:r w:rsidRPr="006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теплоэнергии</w:t>
            </w:r>
            <w:proofErr w:type="spellEnd"/>
            <w:r w:rsidRPr="006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 воды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992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33,5</w:t>
            </w:r>
          </w:p>
        </w:tc>
        <w:tc>
          <w:tcPr>
            <w:tcW w:w="993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40,0</w:t>
            </w:r>
          </w:p>
        </w:tc>
        <w:tc>
          <w:tcPr>
            <w:tcW w:w="1275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26,2</w:t>
            </w:r>
          </w:p>
        </w:tc>
      </w:tr>
      <w:tr w:rsidR="00E01307" w:rsidTr="00E01307">
        <w:tc>
          <w:tcPr>
            <w:tcW w:w="540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947" w:type="dxa"/>
          </w:tcPr>
          <w:p w:rsidR="00E01307" w:rsidRPr="00967AD0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прочих машин специального назначения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%</w:t>
            </w:r>
            <w:r w:rsidRPr="006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17,0</w:t>
            </w:r>
          </w:p>
        </w:tc>
        <w:tc>
          <w:tcPr>
            <w:tcW w:w="993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1275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22,7</w:t>
            </w:r>
          </w:p>
        </w:tc>
      </w:tr>
      <w:tr w:rsidR="00E01307" w:rsidTr="00E01307">
        <w:tc>
          <w:tcPr>
            <w:tcW w:w="540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</w:p>
        </w:tc>
        <w:tc>
          <w:tcPr>
            <w:tcW w:w="5947" w:type="dxa"/>
          </w:tcPr>
          <w:p w:rsidR="00E01307" w:rsidRPr="00967AD0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Пищевая и перерабатывающая промышленность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992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20,0</w:t>
            </w:r>
          </w:p>
        </w:tc>
        <w:tc>
          <w:tcPr>
            <w:tcW w:w="993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25,1</w:t>
            </w:r>
          </w:p>
        </w:tc>
        <w:tc>
          <w:tcPr>
            <w:tcW w:w="1275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20,8</w:t>
            </w:r>
          </w:p>
        </w:tc>
      </w:tr>
      <w:tr w:rsidR="00E01307" w:rsidTr="00E01307">
        <w:tc>
          <w:tcPr>
            <w:tcW w:w="540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</w:p>
        </w:tc>
        <w:tc>
          <w:tcPr>
            <w:tcW w:w="5947" w:type="dxa"/>
          </w:tcPr>
          <w:p w:rsidR="00E01307" w:rsidRPr="00967AD0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древесины и производство изделий из дерева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992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19,0</w:t>
            </w:r>
          </w:p>
        </w:tc>
        <w:tc>
          <w:tcPr>
            <w:tcW w:w="993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19,3</w:t>
            </w:r>
          </w:p>
        </w:tc>
        <w:tc>
          <w:tcPr>
            <w:tcW w:w="1275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18,3</w:t>
            </w:r>
          </w:p>
        </w:tc>
      </w:tr>
      <w:tr w:rsidR="00E01307" w:rsidTr="00E01307">
        <w:tc>
          <w:tcPr>
            <w:tcW w:w="540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947" w:type="dxa"/>
          </w:tcPr>
          <w:p w:rsidR="00E01307" w:rsidRPr="00672D5E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неметаллических минеральных продуктов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992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7,6</w:t>
            </w:r>
          </w:p>
        </w:tc>
      </w:tr>
      <w:tr w:rsidR="00E01307" w:rsidTr="00E01307">
        <w:tc>
          <w:tcPr>
            <w:tcW w:w="540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947" w:type="dxa"/>
          </w:tcPr>
          <w:p w:rsidR="00E01307" w:rsidRPr="00967AD0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Добыча полезных ископаемых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992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9,5</w:t>
            </w:r>
          </w:p>
        </w:tc>
        <w:tc>
          <w:tcPr>
            <w:tcW w:w="993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12,8</w:t>
            </w:r>
          </w:p>
        </w:tc>
        <w:tc>
          <w:tcPr>
            <w:tcW w:w="1275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</w:tr>
      <w:tr w:rsidR="00E01307" w:rsidTr="00E01307">
        <w:tc>
          <w:tcPr>
            <w:tcW w:w="540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947" w:type="dxa"/>
          </w:tcPr>
          <w:p w:rsidR="00E01307" w:rsidRPr="00672D5E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Металлургическое производство и производство готовых металлических изделий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992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993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</w:tr>
      <w:tr w:rsidR="00E01307" w:rsidTr="00E01307">
        <w:tc>
          <w:tcPr>
            <w:tcW w:w="540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947" w:type="dxa"/>
          </w:tcPr>
          <w:p w:rsidR="00E01307" w:rsidRPr="00672D5E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 и связь</w:t>
            </w:r>
          </w:p>
        </w:tc>
        <w:tc>
          <w:tcPr>
            <w:tcW w:w="992" w:type="dxa"/>
          </w:tcPr>
          <w:p w:rsidR="00E01307" w:rsidRPr="00967AD0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  <w:tc>
          <w:tcPr>
            <w:tcW w:w="993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2,2</w:t>
            </w:r>
          </w:p>
        </w:tc>
        <w:tc>
          <w:tcPr>
            <w:tcW w:w="1275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E01307" w:rsidRDefault="00E01307" w:rsidP="00E01307">
      <w:pPr>
        <w:tabs>
          <w:tab w:val="left" w:pos="52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62F">
        <w:rPr>
          <w:rFonts w:ascii="Times New Roman" w:hAnsi="Times New Roman" w:cs="Times New Roman"/>
          <w:sz w:val="28"/>
          <w:szCs w:val="28"/>
        </w:rPr>
        <w:t xml:space="preserve">Источник: составлено автором на </w:t>
      </w:r>
      <w:r>
        <w:rPr>
          <w:rFonts w:ascii="Times New Roman" w:hAnsi="Times New Roman" w:cs="Times New Roman"/>
          <w:sz w:val="28"/>
          <w:szCs w:val="28"/>
        </w:rPr>
        <w:t>основе информации о реализации П</w:t>
      </w:r>
      <w:r w:rsidRPr="0074662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СЭР</w:t>
      </w:r>
      <w:r w:rsidRPr="00746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74662F">
        <w:rPr>
          <w:rFonts w:ascii="Times New Roman" w:hAnsi="Times New Roman" w:cs="Times New Roman"/>
          <w:sz w:val="28"/>
          <w:szCs w:val="28"/>
        </w:rPr>
        <w:t xml:space="preserve"> «Заиграевский район» на 2011-2015 гг., за 2012-2014 гг.</w:t>
      </w:r>
    </w:p>
    <w:p w:rsidR="000B22A1" w:rsidRDefault="000B22A1" w:rsidP="000B22A1">
      <w:pPr>
        <w:tabs>
          <w:tab w:val="left" w:pos="526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данных, приведенных в таблице 3, можно сделать вывод, что наибольший удельный вес в структуре промышленного производства в разрезе видов экономической деятельности за рассматриваемый период 2012-2014 гг. занимают производство и распределение электроэнергии,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воды, пищевая и перерабатывающая промышленность, а также обработка древесины и производство изделий из дерева. </w:t>
      </w:r>
    </w:p>
    <w:p w:rsidR="000B22A1" w:rsidRDefault="000B22A1" w:rsidP="000B22A1">
      <w:pPr>
        <w:tabs>
          <w:tab w:val="left" w:pos="526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Остальную долю имеют такие виды экономической деятельности как производство неметаллических минеральных продуктов, добыча полезных ископаемых и металлургическое производство и </w:t>
      </w:r>
      <w:r w:rsidRPr="0025083B">
        <w:rPr>
          <w:rFonts w:ascii="Times New Roman" w:hAnsi="Times New Roman" w:cs="Times New Roman"/>
          <w:sz w:val="28"/>
          <w:szCs w:val="28"/>
        </w:rPr>
        <w:t>производство готовых металлических изделий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307" w:rsidRPr="00B3779B" w:rsidRDefault="00E01307" w:rsidP="00E01307">
      <w:pPr>
        <w:tabs>
          <w:tab w:val="left" w:pos="52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61B7">
        <w:rPr>
          <w:rFonts w:ascii="Times New Roman" w:hAnsi="Times New Roman" w:cs="Times New Roman"/>
          <w:sz w:val="28"/>
          <w:szCs w:val="28"/>
        </w:rPr>
        <w:t xml:space="preserve">Что касается сельского хозяйства, то </w:t>
      </w: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Pr="007661B7">
        <w:rPr>
          <w:rFonts w:ascii="Times New Roman" w:hAnsi="Times New Roman" w:cs="Times New Roman"/>
          <w:sz w:val="28"/>
          <w:szCs w:val="28"/>
        </w:rPr>
        <w:t>рост продукции происходит за счет ЗАО «</w:t>
      </w:r>
      <w:proofErr w:type="spellStart"/>
      <w:r w:rsidRPr="007661B7">
        <w:rPr>
          <w:rFonts w:ascii="Times New Roman" w:hAnsi="Times New Roman" w:cs="Times New Roman"/>
          <w:sz w:val="28"/>
          <w:szCs w:val="28"/>
        </w:rPr>
        <w:t>Свинокомплекс</w:t>
      </w:r>
      <w:proofErr w:type="spellEnd"/>
      <w:r w:rsidRPr="007661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661B7">
        <w:rPr>
          <w:rFonts w:ascii="Times New Roman" w:hAnsi="Times New Roman" w:cs="Times New Roman"/>
          <w:sz w:val="28"/>
          <w:szCs w:val="28"/>
        </w:rPr>
        <w:t>Восточно-Сибирский</w:t>
      </w:r>
      <w:proofErr w:type="spellEnd"/>
      <w:r w:rsidRPr="007661B7">
        <w:rPr>
          <w:rFonts w:ascii="Times New Roman" w:hAnsi="Times New Roman" w:cs="Times New Roman"/>
          <w:sz w:val="28"/>
          <w:szCs w:val="28"/>
        </w:rPr>
        <w:t>», который</w:t>
      </w:r>
      <w:r w:rsidRPr="0032545A">
        <w:rPr>
          <w:rFonts w:ascii="Times New Roman" w:hAnsi="Times New Roman" w:cs="Times New Roman"/>
          <w:sz w:val="28"/>
          <w:szCs w:val="28"/>
        </w:rPr>
        <w:t xml:space="preserve"> обеспечивает население </w:t>
      </w:r>
      <w:r>
        <w:rPr>
          <w:rFonts w:ascii="Times New Roman" w:hAnsi="Times New Roman" w:cs="Times New Roman"/>
          <w:sz w:val="28"/>
          <w:szCs w:val="28"/>
        </w:rPr>
        <w:t xml:space="preserve">качественным </w:t>
      </w:r>
      <w:r w:rsidRPr="0032545A">
        <w:rPr>
          <w:rFonts w:ascii="Times New Roman" w:hAnsi="Times New Roman" w:cs="Times New Roman"/>
          <w:sz w:val="28"/>
          <w:szCs w:val="28"/>
        </w:rPr>
        <w:t>мясом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5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представляет собой свиноводческое подразделение замкнутого цикла, рассчитанное на единовременное содержание более 75 тыс. голов и производственной мощностью 12,9 тыс. тонн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мяса свинины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живом весе в год. </w:t>
      </w:r>
      <w:r w:rsidRPr="00325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444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время на </w:t>
      </w:r>
      <w:proofErr w:type="spellStart"/>
      <w:r w:rsidRPr="00444A69">
        <w:rPr>
          <w:rFonts w:ascii="Times New Roman" w:hAnsi="Times New Roman" w:cs="Times New Roman"/>
          <w:sz w:val="28"/>
          <w:szCs w:val="28"/>
          <w:shd w:val="clear" w:color="auto" w:fill="FFFFFF"/>
        </w:rPr>
        <w:t>свинокомплексе</w:t>
      </w:r>
      <w:proofErr w:type="spellEnd"/>
      <w:r w:rsidRPr="00444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насчитыва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ется 4 800 маточного поголовья</w:t>
      </w:r>
      <w:r w:rsidRPr="00444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44A69">
        <w:rPr>
          <w:rFonts w:ascii="Times New Roman" w:hAnsi="Times New Roman" w:cs="Times New Roman"/>
          <w:sz w:val="28"/>
          <w:szCs w:val="28"/>
        </w:rPr>
        <w:t xml:space="preserve">За 2014 </w:t>
      </w:r>
      <w:r w:rsidRPr="00444A69">
        <w:rPr>
          <w:rFonts w:ascii="Times New Roman" w:hAnsi="Times New Roman" w:cs="Times New Roman"/>
          <w:sz w:val="28"/>
          <w:szCs w:val="28"/>
        </w:rPr>
        <w:lastRenderedPageBreak/>
        <w:t>год  произведено продукции сельского хозяйства на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A69">
        <w:rPr>
          <w:rFonts w:ascii="Times New Roman" w:hAnsi="Times New Roman" w:cs="Times New Roman"/>
          <w:sz w:val="28"/>
          <w:szCs w:val="28"/>
        </w:rPr>
        <w:t xml:space="preserve">434,7 млн. руб. </w:t>
      </w:r>
      <w:r w:rsidRPr="00444A69">
        <w:rPr>
          <w:rFonts w:ascii="Times New Roman" w:hAnsi="Times New Roman" w:cs="Times New Roman"/>
          <w:iCs/>
          <w:sz w:val="28"/>
          <w:szCs w:val="28"/>
        </w:rPr>
        <w:t xml:space="preserve">Рост </w:t>
      </w:r>
      <w:r w:rsidRPr="00444A69">
        <w:rPr>
          <w:rFonts w:ascii="Times New Roman" w:hAnsi="Times New Roman" w:cs="Times New Roman"/>
          <w:color w:val="000000"/>
          <w:sz w:val="28"/>
          <w:szCs w:val="28"/>
        </w:rPr>
        <w:t xml:space="preserve">продукции сельского хозяйства </w:t>
      </w:r>
      <w:r w:rsidRPr="00444A69">
        <w:rPr>
          <w:rFonts w:ascii="Times New Roman" w:hAnsi="Times New Roman" w:cs="Times New Roman"/>
          <w:iCs/>
          <w:sz w:val="28"/>
          <w:szCs w:val="28"/>
        </w:rPr>
        <w:t xml:space="preserve">обеспечен выходом на полную мощность </w:t>
      </w:r>
      <w:r w:rsidRPr="00444A69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444A69">
        <w:rPr>
          <w:rFonts w:ascii="Times New Roman" w:hAnsi="Times New Roman" w:cs="Times New Roman"/>
          <w:sz w:val="28"/>
          <w:szCs w:val="28"/>
        </w:rPr>
        <w:t>Свин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FB3608">
        <w:rPr>
          <w:rFonts w:ascii="Times New Roman" w:hAnsi="Times New Roman" w:cs="Times New Roman"/>
          <w:sz w:val="28"/>
          <w:szCs w:val="28"/>
        </w:rPr>
        <w:t>омплекс</w:t>
      </w:r>
      <w:proofErr w:type="spellEnd"/>
      <w:r w:rsidR="00FB36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B3608">
        <w:rPr>
          <w:rFonts w:ascii="Times New Roman" w:hAnsi="Times New Roman" w:cs="Times New Roman"/>
          <w:sz w:val="28"/>
          <w:szCs w:val="28"/>
        </w:rPr>
        <w:t>Восточно-Сибирский</w:t>
      </w:r>
      <w:proofErr w:type="spellEnd"/>
      <w:r w:rsidR="00FB3608">
        <w:rPr>
          <w:rFonts w:ascii="Times New Roman" w:hAnsi="Times New Roman" w:cs="Times New Roman"/>
          <w:sz w:val="28"/>
          <w:szCs w:val="28"/>
        </w:rPr>
        <w:t>» [2</w:t>
      </w:r>
      <w:r w:rsidRPr="00444A69">
        <w:rPr>
          <w:rFonts w:ascii="Times New Roman" w:hAnsi="Times New Roman" w:cs="Times New Roman"/>
          <w:sz w:val="28"/>
          <w:szCs w:val="28"/>
        </w:rPr>
        <w:t>].</w:t>
      </w:r>
    </w:p>
    <w:p w:rsidR="00E01307" w:rsidRDefault="00E01307" w:rsidP="00E01307">
      <w:pPr>
        <w:tabs>
          <w:tab w:val="left" w:pos="3735"/>
          <w:tab w:val="left" w:pos="526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A69">
        <w:rPr>
          <w:rFonts w:ascii="Times New Roman" w:hAnsi="Times New Roman" w:cs="Times New Roman"/>
          <w:sz w:val="28"/>
          <w:szCs w:val="28"/>
        </w:rPr>
        <w:t>В отраслях экономики района наблюдается положительная динамика</w:t>
      </w:r>
      <w:r>
        <w:rPr>
          <w:rFonts w:ascii="Times New Roman" w:hAnsi="Times New Roman" w:cs="Times New Roman"/>
          <w:sz w:val="28"/>
          <w:szCs w:val="28"/>
        </w:rPr>
        <w:t>, в том числе за счет предприятий малого бизнеса, таких как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Агро-В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(производство овощных консервов, картофеля, овощей), 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(производство меда), ИП Левыкина Л.Д., ИП Хамаганова С.Ф. (производство хлебобулочных и кондитерских изделий), чья продукция пользуется спросом не только в районе, но и в Республике. </w:t>
      </w:r>
      <w:proofErr w:type="gramEnd"/>
    </w:p>
    <w:p w:rsidR="008B72FE" w:rsidRPr="00354DE9" w:rsidRDefault="00E70B3B" w:rsidP="008B72FE">
      <w:pPr>
        <w:tabs>
          <w:tab w:val="left" w:pos="526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4</w:t>
      </w:r>
      <w:r w:rsidR="00E01307">
        <w:rPr>
          <w:rFonts w:ascii="Times New Roman" w:hAnsi="Times New Roman" w:cs="Times New Roman"/>
          <w:sz w:val="28"/>
          <w:szCs w:val="28"/>
        </w:rPr>
        <w:t xml:space="preserve"> приведены данные о трудовых ресурсах Заиграевского района за период 2012-2014 гг.</w:t>
      </w:r>
    </w:p>
    <w:p w:rsidR="00E01307" w:rsidRDefault="00E70B3B" w:rsidP="00E01307">
      <w:pPr>
        <w:tabs>
          <w:tab w:val="left" w:pos="52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E01307">
        <w:rPr>
          <w:rFonts w:ascii="Times New Roman" w:hAnsi="Times New Roman" w:cs="Times New Roman"/>
          <w:sz w:val="28"/>
          <w:szCs w:val="28"/>
        </w:rPr>
        <w:t xml:space="preserve"> – Динамика показателей, характеризующих социальную сферу МО «Заиграевский район» за 2012-2014 гг.</w:t>
      </w:r>
    </w:p>
    <w:tbl>
      <w:tblPr>
        <w:tblStyle w:val="a3"/>
        <w:tblW w:w="0" w:type="auto"/>
        <w:tblLook w:val="04A0"/>
      </w:tblPr>
      <w:tblGrid>
        <w:gridCol w:w="541"/>
        <w:gridCol w:w="5126"/>
        <w:gridCol w:w="1254"/>
        <w:gridCol w:w="1397"/>
        <w:gridCol w:w="1253"/>
      </w:tblGrid>
      <w:tr w:rsidR="00E01307" w:rsidTr="00E01307">
        <w:tc>
          <w:tcPr>
            <w:tcW w:w="541" w:type="dxa"/>
            <w:vMerge w:val="restart"/>
          </w:tcPr>
          <w:p w:rsidR="00E01307" w:rsidRPr="001C1414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237" w:type="dxa"/>
            <w:vMerge w:val="restart"/>
          </w:tcPr>
          <w:p w:rsidR="00E01307" w:rsidRPr="001C1414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3969" w:type="dxa"/>
            <w:gridSpan w:val="3"/>
          </w:tcPr>
          <w:p w:rsidR="00E01307" w:rsidRPr="001C1414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E01307" w:rsidTr="00E01307">
        <w:tc>
          <w:tcPr>
            <w:tcW w:w="541" w:type="dxa"/>
            <w:vMerge/>
          </w:tcPr>
          <w:p w:rsidR="00E01307" w:rsidRPr="001C1414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37" w:type="dxa"/>
            <w:vMerge/>
          </w:tcPr>
          <w:p w:rsidR="00E01307" w:rsidRPr="001C1414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E01307" w:rsidRPr="001C1414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2012</w:t>
            </w:r>
          </w:p>
        </w:tc>
        <w:tc>
          <w:tcPr>
            <w:tcW w:w="1418" w:type="dxa"/>
          </w:tcPr>
          <w:p w:rsidR="00E01307" w:rsidRPr="001C1414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1275" w:type="dxa"/>
          </w:tcPr>
          <w:p w:rsidR="00E01307" w:rsidRPr="001C1414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</w:tr>
      <w:tr w:rsidR="00E01307" w:rsidTr="00E01307">
        <w:tc>
          <w:tcPr>
            <w:tcW w:w="541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237" w:type="dxa"/>
          </w:tcPr>
          <w:p w:rsidR="00E01307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Численность населения, всего, чел.</w:t>
            </w:r>
          </w:p>
        </w:tc>
        <w:tc>
          <w:tcPr>
            <w:tcW w:w="1276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49 403</w:t>
            </w:r>
          </w:p>
        </w:tc>
        <w:tc>
          <w:tcPr>
            <w:tcW w:w="1418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49 574</w:t>
            </w:r>
          </w:p>
        </w:tc>
        <w:tc>
          <w:tcPr>
            <w:tcW w:w="1275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49 964</w:t>
            </w:r>
          </w:p>
        </w:tc>
      </w:tr>
      <w:tr w:rsidR="00E01307" w:rsidTr="00E01307">
        <w:tc>
          <w:tcPr>
            <w:tcW w:w="541" w:type="dxa"/>
          </w:tcPr>
          <w:p w:rsidR="00E01307" w:rsidRPr="001C1414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237" w:type="dxa"/>
          </w:tcPr>
          <w:p w:rsidR="00E01307" w:rsidRPr="001C1414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Численность трудоспособного населения, чел.</w:t>
            </w:r>
          </w:p>
        </w:tc>
        <w:tc>
          <w:tcPr>
            <w:tcW w:w="1276" w:type="dxa"/>
          </w:tcPr>
          <w:p w:rsidR="00E01307" w:rsidRPr="001C1414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30 405</w:t>
            </w:r>
          </w:p>
        </w:tc>
        <w:tc>
          <w:tcPr>
            <w:tcW w:w="1418" w:type="dxa"/>
          </w:tcPr>
          <w:p w:rsidR="00E01307" w:rsidRPr="001C1414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30 880</w:t>
            </w:r>
          </w:p>
        </w:tc>
        <w:tc>
          <w:tcPr>
            <w:tcW w:w="1275" w:type="dxa"/>
          </w:tcPr>
          <w:p w:rsidR="00E01307" w:rsidRPr="001C1414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30 245</w:t>
            </w:r>
          </w:p>
        </w:tc>
      </w:tr>
      <w:tr w:rsidR="00E01307" w:rsidTr="00E01307">
        <w:tc>
          <w:tcPr>
            <w:tcW w:w="541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237" w:type="dxa"/>
          </w:tcPr>
          <w:p w:rsidR="00E01307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% к общей численности населения</w:t>
            </w:r>
          </w:p>
        </w:tc>
        <w:tc>
          <w:tcPr>
            <w:tcW w:w="1276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61,5</w:t>
            </w:r>
          </w:p>
        </w:tc>
        <w:tc>
          <w:tcPr>
            <w:tcW w:w="1418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62,3</w:t>
            </w:r>
          </w:p>
        </w:tc>
        <w:tc>
          <w:tcPr>
            <w:tcW w:w="1275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60,5</w:t>
            </w:r>
          </w:p>
        </w:tc>
      </w:tr>
      <w:tr w:rsidR="00E01307" w:rsidTr="00E01307">
        <w:tc>
          <w:tcPr>
            <w:tcW w:w="541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237" w:type="dxa"/>
          </w:tcPr>
          <w:p w:rsidR="00E01307" w:rsidRPr="007F3482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482">
              <w:rPr>
                <w:rFonts w:ascii="Times New Roman" w:hAnsi="Times New Roman" w:cs="Times New Roman"/>
                <w:sz w:val="24"/>
                <w:szCs w:val="24"/>
              </w:rPr>
              <w:t>Численность экономически активного населения</w:t>
            </w:r>
          </w:p>
        </w:tc>
        <w:tc>
          <w:tcPr>
            <w:tcW w:w="1276" w:type="dxa"/>
          </w:tcPr>
          <w:p w:rsidR="00E01307" w:rsidRPr="001C1414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23 970</w:t>
            </w:r>
          </w:p>
        </w:tc>
        <w:tc>
          <w:tcPr>
            <w:tcW w:w="1418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23 081</w:t>
            </w:r>
          </w:p>
        </w:tc>
        <w:tc>
          <w:tcPr>
            <w:tcW w:w="1275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22 950</w:t>
            </w:r>
          </w:p>
        </w:tc>
      </w:tr>
      <w:tr w:rsidR="00E01307" w:rsidTr="00E01307">
        <w:tc>
          <w:tcPr>
            <w:tcW w:w="541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237" w:type="dxa"/>
          </w:tcPr>
          <w:p w:rsidR="00E01307" w:rsidRPr="007F3482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 общей численности населения</w:t>
            </w:r>
          </w:p>
        </w:tc>
        <w:tc>
          <w:tcPr>
            <w:tcW w:w="1276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418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275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E01307" w:rsidTr="00E01307">
        <w:tc>
          <w:tcPr>
            <w:tcW w:w="541" w:type="dxa"/>
          </w:tcPr>
          <w:p w:rsidR="00E01307" w:rsidRPr="001C1414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237" w:type="dxa"/>
          </w:tcPr>
          <w:p w:rsidR="00E01307" w:rsidRPr="007F3482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482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экономике, чел.</w:t>
            </w:r>
          </w:p>
        </w:tc>
        <w:tc>
          <w:tcPr>
            <w:tcW w:w="1276" w:type="dxa"/>
          </w:tcPr>
          <w:p w:rsidR="00E01307" w:rsidRPr="001C1414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14">
              <w:rPr>
                <w:rFonts w:ascii="Times New Roman" w:hAnsi="Times New Roman" w:cs="Times New Roman"/>
                <w:sz w:val="24"/>
                <w:szCs w:val="24"/>
              </w:rPr>
              <w:t>22 460</w:t>
            </w:r>
          </w:p>
        </w:tc>
        <w:tc>
          <w:tcPr>
            <w:tcW w:w="1418" w:type="dxa"/>
          </w:tcPr>
          <w:p w:rsidR="00E01307" w:rsidRPr="001C1414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21 331</w:t>
            </w:r>
          </w:p>
        </w:tc>
        <w:tc>
          <w:tcPr>
            <w:tcW w:w="1275" w:type="dxa"/>
          </w:tcPr>
          <w:p w:rsidR="00E01307" w:rsidRPr="001C1414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21 215</w:t>
            </w:r>
          </w:p>
        </w:tc>
      </w:tr>
      <w:tr w:rsidR="00E01307" w:rsidTr="00E01307">
        <w:tc>
          <w:tcPr>
            <w:tcW w:w="541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237" w:type="dxa"/>
          </w:tcPr>
          <w:p w:rsidR="00E01307" w:rsidRPr="007F3482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 общей численности населения</w:t>
            </w:r>
          </w:p>
        </w:tc>
        <w:tc>
          <w:tcPr>
            <w:tcW w:w="1276" w:type="dxa"/>
          </w:tcPr>
          <w:p w:rsidR="00E01307" w:rsidRPr="001C1414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418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75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E01307" w:rsidTr="00E01307">
        <w:tc>
          <w:tcPr>
            <w:tcW w:w="541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237" w:type="dxa"/>
          </w:tcPr>
          <w:p w:rsidR="00E01307" w:rsidRPr="007F3482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 численности экономически активного населения</w:t>
            </w:r>
          </w:p>
        </w:tc>
        <w:tc>
          <w:tcPr>
            <w:tcW w:w="1276" w:type="dxa"/>
          </w:tcPr>
          <w:p w:rsidR="00E01307" w:rsidRPr="001C1414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418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275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E01307" w:rsidTr="00E01307">
        <w:tc>
          <w:tcPr>
            <w:tcW w:w="541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37" w:type="dxa"/>
          </w:tcPr>
          <w:p w:rsidR="00E01307" w:rsidRDefault="00E01307" w:rsidP="00E01307">
            <w:pPr>
              <w:tabs>
                <w:tab w:val="left" w:pos="5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безработицы, %</w:t>
            </w:r>
          </w:p>
        </w:tc>
        <w:tc>
          <w:tcPr>
            <w:tcW w:w="1276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1307" w:rsidTr="00E01307">
        <w:tc>
          <w:tcPr>
            <w:tcW w:w="541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5237" w:type="dxa"/>
          </w:tcPr>
          <w:p w:rsidR="00E01307" w:rsidRPr="00A02CC0" w:rsidRDefault="00E01307" w:rsidP="00E01307">
            <w:pPr>
              <w:tabs>
                <w:tab w:val="left" w:pos="3735"/>
                <w:tab w:val="left" w:pos="526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 общей безработицы, %</w:t>
            </w:r>
          </w:p>
        </w:tc>
        <w:tc>
          <w:tcPr>
            <w:tcW w:w="1276" w:type="dxa"/>
          </w:tcPr>
          <w:p w:rsidR="00E01307" w:rsidRPr="00A02CC0" w:rsidRDefault="00E01307" w:rsidP="00E01307">
            <w:pPr>
              <w:tabs>
                <w:tab w:val="left" w:pos="3735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6,3</w:t>
            </w:r>
          </w:p>
        </w:tc>
        <w:tc>
          <w:tcPr>
            <w:tcW w:w="1418" w:type="dxa"/>
          </w:tcPr>
          <w:p w:rsidR="00E01307" w:rsidRPr="00A02CC0" w:rsidRDefault="00E01307" w:rsidP="00E01307">
            <w:pPr>
              <w:tabs>
                <w:tab w:val="left" w:pos="3735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7,9</w:t>
            </w:r>
          </w:p>
        </w:tc>
        <w:tc>
          <w:tcPr>
            <w:tcW w:w="1275" w:type="dxa"/>
          </w:tcPr>
          <w:p w:rsidR="00E01307" w:rsidRPr="00A02CC0" w:rsidRDefault="00E01307" w:rsidP="00E01307">
            <w:pPr>
              <w:tabs>
                <w:tab w:val="left" w:pos="3735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8,6</w:t>
            </w:r>
          </w:p>
        </w:tc>
      </w:tr>
      <w:tr w:rsidR="00E01307" w:rsidTr="00E01307">
        <w:tc>
          <w:tcPr>
            <w:tcW w:w="541" w:type="dxa"/>
          </w:tcPr>
          <w:p w:rsidR="00E01307" w:rsidRDefault="00E01307" w:rsidP="00E01307">
            <w:pPr>
              <w:tabs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5237" w:type="dxa"/>
          </w:tcPr>
          <w:p w:rsidR="00E01307" w:rsidRDefault="00E01307" w:rsidP="00E01307">
            <w:pPr>
              <w:tabs>
                <w:tab w:val="left" w:pos="3735"/>
                <w:tab w:val="left" w:pos="526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577">
              <w:rPr>
                <w:rFonts w:ascii="Times New Roman" w:hAnsi="Times New Roman" w:cs="Times New Roman"/>
                <w:sz w:val="24"/>
                <w:szCs w:val="28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чел.</w:t>
            </w:r>
          </w:p>
        </w:tc>
        <w:tc>
          <w:tcPr>
            <w:tcW w:w="1276" w:type="dxa"/>
          </w:tcPr>
          <w:p w:rsidR="008B72FE" w:rsidRDefault="008B72FE" w:rsidP="00E01307">
            <w:pPr>
              <w:tabs>
                <w:tab w:val="left" w:pos="3735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1307" w:rsidRDefault="00E01307" w:rsidP="00E01307">
            <w:pPr>
              <w:tabs>
                <w:tab w:val="left" w:pos="3735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4577">
              <w:rPr>
                <w:rFonts w:ascii="Times New Roman" w:hAnsi="Times New Roman" w:cs="Times New Roman"/>
                <w:sz w:val="24"/>
                <w:szCs w:val="28"/>
              </w:rPr>
              <w:t>351</w:t>
            </w:r>
          </w:p>
        </w:tc>
        <w:tc>
          <w:tcPr>
            <w:tcW w:w="1418" w:type="dxa"/>
          </w:tcPr>
          <w:p w:rsidR="008B72FE" w:rsidRDefault="008B72FE" w:rsidP="00E01307">
            <w:pPr>
              <w:tabs>
                <w:tab w:val="left" w:pos="3735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1307" w:rsidRPr="00645E13" w:rsidRDefault="00E01307" w:rsidP="00E01307">
            <w:pPr>
              <w:tabs>
                <w:tab w:val="left" w:pos="3735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34577">
              <w:rPr>
                <w:rFonts w:ascii="Times New Roman" w:hAnsi="Times New Roman" w:cs="Times New Roman"/>
                <w:sz w:val="24"/>
                <w:szCs w:val="28"/>
              </w:rPr>
              <w:t>355</w:t>
            </w:r>
          </w:p>
        </w:tc>
        <w:tc>
          <w:tcPr>
            <w:tcW w:w="1275" w:type="dxa"/>
          </w:tcPr>
          <w:p w:rsidR="008B72FE" w:rsidRDefault="008B72FE" w:rsidP="00E01307">
            <w:pPr>
              <w:tabs>
                <w:tab w:val="left" w:pos="3735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1307" w:rsidRDefault="00E01307" w:rsidP="00E01307">
            <w:pPr>
              <w:tabs>
                <w:tab w:val="left" w:pos="3735"/>
                <w:tab w:val="left" w:pos="526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350</w:t>
            </w:r>
          </w:p>
        </w:tc>
      </w:tr>
    </w:tbl>
    <w:p w:rsidR="00E01307" w:rsidRDefault="00E01307" w:rsidP="00E01307">
      <w:pPr>
        <w:tabs>
          <w:tab w:val="left" w:pos="5264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62F">
        <w:rPr>
          <w:rFonts w:ascii="Times New Roman" w:hAnsi="Times New Roman" w:cs="Times New Roman"/>
          <w:sz w:val="28"/>
          <w:szCs w:val="28"/>
        </w:rPr>
        <w:t xml:space="preserve">Источник: составлено автором на основании </w:t>
      </w:r>
      <w:r w:rsidRPr="00746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анализа занятости и безработицы населения в Заиграевском районе за 2012-2014 гг., пред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46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ставленного Министерством экономики Республики Буряти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</w:t>
      </w:r>
    </w:p>
    <w:p w:rsidR="000B22A1" w:rsidRPr="000B22A1" w:rsidRDefault="000B22A1" w:rsidP="000B22A1">
      <w:pPr>
        <w:tabs>
          <w:tab w:val="left" w:pos="526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Территориального органа Федеральной службы государственной статистики по Республике Бурятия на 01.01.2015 г. в Заиграевском районе проживает 49</w:t>
      </w:r>
      <w:r w:rsidRPr="00645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964 человек, из них 30</w:t>
      </w:r>
      <w:r w:rsidRPr="00645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234 человек – </w:t>
      </w:r>
      <w:r>
        <w:rPr>
          <w:rFonts w:ascii="Times New Roman" w:hAnsi="Times New Roman" w:cs="Times New Roman"/>
          <w:sz w:val="28"/>
          <w:szCs w:val="28"/>
        </w:rPr>
        <w:lastRenderedPageBreak/>
        <w:t>трудоспособное население, 21</w:t>
      </w:r>
      <w:r w:rsidRPr="00645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234 – заняты в экономике и 23</w:t>
      </w:r>
      <w:r w:rsidRPr="00645E13">
        <w:rPr>
          <w:rFonts w:ascii="Times New Roman" w:hAnsi="Times New Roman" w:cs="Times New Roman"/>
          <w:sz w:val="28"/>
          <w:szCs w:val="28"/>
        </w:rPr>
        <w:t xml:space="preserve"> </w:t>
      </w:r>
      <w:r w:rsidRPr="008C513F">
        <w:rPr>
          <w:rFonts w:ascii="Times New Roman" w:hAnsi="Times New Roman" w:cs="Times New Roman"/>
          <w:sz w:val="28"/>
          <w:szCs w:val="28"/>
        </w:rPr>
        <w:t>380 – экономически активное население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3F">
        <w:rPr>
          <w:rFonts w:ascii="Times New Roman" w:eastAsiaTheme="minorEastAsia" w:hAnsi="Times New Roman" w:cs="Times New Roman"/>
          <w:sz w:val="28"/>
          <w:szCs w:val="28"/>
          <w:lang w:eastAsia="zh-CN"/>
        </w:rPr>
        <w:t>[</w:t>
      </w:r>
      <w:r w:rsidR="00FB3608">
        <w:rPr>
          <w:rFonts w:ascii="Times New Roman" w:eastAsiaTheme="minorEastAsia" w:hAnsi="Times New Roman" w:cs="Times New Roman"/>
          <w:sz w:val="28"/>
          <w:szCs w:val="28"/>
          <w:lang w:eastAsia="zh-CN"/>
        </w:rPr>
        <w:t>3</w:t>
      </w:r>
      <w:r w:rsidRPr="008C513F">
        <w:rPr>
          <w:rFonts w:ascii="Times New Roman" w:eastAsiaTheme="minorEastAsia" w:hAnsi="Times New Roman" w:cs="Times New Roman"/>
          <w:sz w:val="28"/>
          <w:szCs w:val="28"/>
          <w:lang w:eastAsia="zh-CN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307" w:rsidRDefault="00E01307" w:rsidP="00E033EE">
      <w:pPr>
        <w:tabs>
          <w:tab w:val="left" w:pos="2280"/>
          <w:tab w:val="left" w:pos="52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за рассматриваемый период 2012-2014 гг. доля трудоспособного населения составляет около 60% от общей численности населения района. Что касается экономически активного населения, то данный показатель занимает 46-48% от общей численности населения района и рассчитывается путем суммирования числа безработных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занятых в экономике, доля которых в общей численности</w:t>
      </w:r>
      <w:r w:rsidRPr="00B377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населения составляет 42-46%, и</w:t>
      </w:r>
      <w:r w:rsidR="00E03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доля в численности экономически активного населения – 92-94%.</w:t>
      </w:r>
    </w:p>
    <w:p w:rsidR="00E01307" w:rsidRDefault="00E01307" w:rsidP="00E033EE">
      <w:pPr>
        <w:tabs>
          <w:tab w:val="left" w:pos="2280"/>
          <w:tab w:val="left" w:pos="52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структуре занятости населения по формам собственности, следует отметить, что наибольший удельный вес занимает частный сектор экономики, около 70%, который представлен 1 150 субъектами малого предпринимательства, 241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>, 29</w:t>
      </w:r>
      <w:r w:rsidRPr="00810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малыми  предприятиями и</w:t>
      </w:r>
      <w:r w:rsidR="00E03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880 индивидуальными предпринимателями. В структуре занятости по видам экономической деятельности наибольший удельный вес занимает торговля, которая составляет около 20% от среднегодовой численности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экономике. В настоящий момент в районе действуют 377 объектов розничной торговли. </w:t>
      </w:r>
    </w:p>
    <w:p w:rsidR="00E01307" w:rsidRPr="007278A8" w:rsidRDefault="00E01307" w:rsidP="00E01307">
      <w:pPr>
        <w:tabs>
          <w:tab w:val="left" w:pos="2280"/>
          <w:tab w:val="left" w:pos="52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B7">
        <w:rPr>
          <w:rFonts w:ascii="Times New Roman" w:hAnsi="Times New Roman" w:cs="Times New Roman"/>
          <w:sz w:val="28"/>
          <w:szCs w:val="28"/>
        </w:rPr>
        <w:t>Что ка</w:t>
      </w:r>
      <w:r>
        <w:rPr>
          <w:rFonts w:ascii="Times New Roman" w:hAnsi="Times New Roman" w:cs="Times New Roman"/>
          <w:sz w:val="28"/>
          <w:szCs w:val="28"/>
        </w:rPr>
        <w:t xml:space="preserve">сается безработицы в районе, то следует отметить стабильность данного показателя. На протяжении 2012-2014 гг. уровень регистрируемой безработицы составляет 1,5%, однако уровень общей безработицы гораздо выше зарегистрированного уровня, и составляет 6-9%. За </w:t>
      </w:r>
      <w:r w:rsidRPr="00B321E3">
        <w:rPr>
          <w:rFonts w:ascii="Times New Roman" w:hAnsi="Times New Roman" w:cs="Times New Roman"/>
          <w:sz w:val="28"/>
          <w:szCs w:val="28"/>
        </w:rPr>
        <w:t xml:space="preserve">рассматриваемый период наблюдается увеличение уровня общей безработицы. </w:t>
      </w:r>
      <w:r>
        <w:rPr>
          <w:rFonts w:ascii="Times New Roman" w:hAnsi="Times New Roman" w:cs="Times New Roman"/>
          <w:sz w:val="28"/>
          <w:szCs w:val="28"/>
        </w:rPr>
        <w:t>Стоит отметить, что в численности</w:t>
      </w:r>
      <w:r w:rsidRPr="00B321E3"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hAnsi="Times New Roman" w:cs="Times New Roman"/>
          <w:sz w:val="28"/>
          <w:szCs w:val="28"/>
        </w:rPr>
        <w:t xml:space="preserve">работных, зарегистрированных в </w:t>
      </w:r>
      <w:r w:rsidRPr="00B321E3">
        <w:rPr>
          <w:rFonts w:ascii="Times New Roman" w:hAnsi="Times New Roman" w:cs="Times New Roman"/>
          <w:sz w:val="28"/>
          <w:szCs w:val="28"/>
        </w:rPr>
        <w:t>государственных учреждениях службы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период 2012-2014 гг. особых изменений не наблюдается, данный показатель составляет 351-355 человек. </w:t>
      </w:r>
    </w:p>
    <w:p w:rsidR="00E01307" w:rsidRDefault="00E01307" w:rsidP="00E01307">
      <w:pPr>
        <w:tabs>
          <w:tab w:val="left" w:pos="567"/>
          <w:tab w:val="left" w:pos="5264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органы местного самоуправления проводят активную политику по сокращению уровня безработицы путем обеспечения населения временными, постоянными рабочими местами, проведения ярмарок вакансий разных уровней, а также путем реализации таких программ, как «Содействие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занятости населения» и «Поддержка и развитие малого и среднего предпринимательства в Заиграевском районе 2013-2015 годы».</w:t>
      </w:r>
    </w:p>
    <w:p w:rsidR="00E01307" w:rsidRPr="007F2FCD" w:rsidRDefault="00E01307" w:rsidP="00E01307">
      <w:pPr>
        <w:tabs>
          <w:tab w:val="left" w:pos="567"/>
          <w:tab w:val="left" w:pos="5264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Рассматривая социальную сферу МО «Заиграевский район» следует отметить, что Заиграевский район по численности населения занимает второе место среди всех районов Республики Бурятия, характеризуется достаточно развитой промышленностью, сельским хозяйством, а также социальной сферой, что для муниципального образования немаловажно.</w:t>
      </w:r>
    </w:p>
    <w:p w:rsidR="00E01307" w:rsidRDefault="00E0130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FBF" w:rsidRDefault="00857FBF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FBF" w:rsidRDefault="00857FBF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FBF" w:rsidRDefault="00857FBF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FBF" w:rsidRDefault="00857FBF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FBF" w:rsidRDefault="00857FBF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AA" w:rsidRDefault="00E57DAA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AA" w:rsidRDefault="00E57DAA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AA" w:rsidRDefault="00E57DAA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AA" w:rsidRDefault="00E57DAA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AA" w:rsidRDefault="00E57DAA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AA" w:rsidRDefault="00E57DAA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AA" w:rsidRDefault="00E57DAA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AA" w:rsidRDefault="00E57DAA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AA" w:rsidRDefault="00E57DAA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AA" w:rsidRDefault="00E57DAA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19A" w:rsidRDefault="0009319A" w:rsidP="00572C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26A" w:rsidRDefault="0014226A" w:rsidP="00572C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26A" w:rsidRDefault="0014226A" w:rsidP="00572C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26A" w:rsidRDefault="0014226A" w:rsidP="00572C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26A" w:rsidRDefault="0014226A" w:rsidP="00572C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26A" w:rsidRDefault="0014226A" w:rsidP="00572C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C9A" w:rsidRDefault="001136E6" w:rsidP="00E57D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</w:t>
      </w:r>
      <w:r w:rsidR="000931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ФИНАНСОВЫЕ ПОКАЗАТЕЛИ ФОРМИРОВАНИЯ</w:t>
      </w:r>
      <w:r w:rsidR="0009319A">
        <w:rPr>
          <w:rFonts w:ascii="Times New Roman" w:hAnsi="Times New Roman" w:cs="Times New Roman"/>
          <w:sz w:val="28"/>
          <w:szCs w:val="28"/>
        </w:rPr>
        <w:t xml:space="preserve"> БЮДЖЕТА МО «ЗАИГРАЕВСКИЙ РАЙОН»</w:t>
      </w:r>
    </w:p>
    <w:p w:rsidR="00FB62B7" w:rsidRDefault="001136E6" w:rsidP="00E57D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62B7">
        <w:rPr>
          <w:rFonts w:ascii="Times New Roman" w:hAnsi="Times New Roman" w:cs="Times New Roman"/>
          <w:sz w:val="28"/>
          <w:szCs w:val="28"/>
        </w:rPr>
        <w:t xml:space="preserve">.1. Утвержденные </w:t>
      </w:r>
      <w:r w:rsidR="00572C62">
        <w:rPr>
          <w:rFonts w:ascii="Times New Roman" w:hAnsi="Times New Roman" w:cs="Times New Roman"/>
          <w:sz w:val="28"/>
          <w:szCs w:val="28"/>
        </w:rPr>
        <w:t>объемы</w:t>
      </w:r>
      <w:r w:rsidR="0014226A">
        <w:rPr>
          <w:rFonts w:ascii="Times New Roman" w:hAnsi="Times New Roman" w:cs="Times New Roman"/>
          <w:sz w:val="28"/>
          <w:szCs w:val="28"/>
        </w:rPr>
        <w:t xml:space="preserve"> и структура</w:t>
      </w:r>
      <w:r w:rsidR="00572C62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FB62B7">
        <w:rPr>
          <w:rFonts w:ascii="Times New Roman" w:hAnsi="Times New Roman" w:cs="Times New Roman"/>
          <w:sz w:val="28"/>
          <w:szCs w:val="28"/>
        </w:rPr>
        <w:t xml:space="preserve"> </w:t>
      </w:r>
      <w:r w:rsidR="00E94CF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B62B7">
        <w:rPr>
          <w:rFonts w:ascii="Times New Roman" w:hAnsi="Times New Roman" w:cs="Times New Roman"/>
          <w:sz w:val="28"/>
          <w:szCs w:val="28"/>
        </w:rPr>
        <w:t>МО «Заиграевский район»</w:t>
      </w:r>
    </w:p>
    <w:p w:rsidR="00FB62B7" w:rsidRDefault="00FB62B7" w:rsidP="00C31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5 прив</w:t>
      </w:r>
      <w:r w:rsidR="009B773C">
        <w:rPr>
          <w:rFonts w:ascii="Times New Roman" w:hAnsi="Times New Roman" w:cs="Times New Roman"/>
          <w:sz w:val="28"/>
          <w:szCs w:val="28"/>
        </w:rPr>
        <w:t>едены данные об утвержденных объемах доходов бюджета МО «Заиграевский район», а также их структура на 2012-2014 гг. и плановый период 2015-2017 гг.</w:t>
      </w:r>
    </w:p>
    <w:p w:rsidR="00AB3C9A" w:rsidRDefault="00AB3C9A" w:rsidP="00AB3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 – Утвержденные бюджетные назначения МО «Заиграевский ра</w:t>
      </w:r>
      <w:r w:rsidR="00E259CD">
        <w:rPr>
          <w:rFonts w:ascii="Times New Roman" w:hAnsi="Times New Roman" w:cs="Times New Roman"/>
          <w:sz w:val="28"/>
          <w:szCs w:val="28"/>
        </w:rPr>
        <w:t>йон» н</w:t>
      </w:r>
      <w:r w:rsidR="001136E6">
        <w:rPr>
          <w:rFonts w:ascii="Times New Roman" w:hAnsi="Times New Roman" w:cs="Times New Roman"/>
          <w:sz w:val="28"/>
          <w:szCs w:val="28"/>
        </w:rPr>
        <w:t>а 2012-2014 гг., и плановый период 2015-</w:t>
      </w:r>
      <w:r>
        <w:rPr>
          <w:rFonts w:ascii="Times New Roman" w:hAnsi="Times New Roman" w:cs="Times New Roman"/>
          <w:sz w:val="28"/>
          <w:szCs w:val="28"/>
        </w:rPr>
        <w:t>2017 гг., тыс. руб.</w:t>
      </w:r>
    </w:p>
    <w:tbl>
      <w:tblPr>
        <w:tblStyle w:val="a3"/>
        <w:tblW w:w="9889" w:type="dxa"/>
        <w:tblLayout w:type="fixed"/>
        <w:tblLook w:val="04A0"/>
      </w:tblPr>
      <w:tblGrid>
        <w:gridCol w:w="1526"/>
        <w:gridCol w:w="1134"/>
        <w:gridCol w:w="709"/>
        <w:gridCol w:w="1134"/>
        <w:gridCol w:w="708"/>
        <w:gridCol w:w="1134"/>
        <w:gridCol w:w="709"/>
        <w:gridCol w:w="992"/>
        <w:gridCol w:w="993"/>
        <w:gridCol w:w="850"/>
      </w:tblGrid>
      <w:tr w:rsidR="00AB3C9A" w:rsidTr="00B462AB">
        <w:tc>
          <w:tcPr>
            <w:tcW w:w="1526" w:type="dxa"/>
          </w:tcPr>
          <w:p w:rsidR="00AB3C9A" w:rsidRPr="00551A62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AB3C9A" w:rsidRPr="00551A62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62">
              <w:rPr>
                <w:rFonts w:ascii="Times New Roman" w:hAnsi="Times New Roman" w:cs="Times New Roman"/>
                <w:sz w:val="24"/>
                <w:szCs w:val="24"/>
              </w:rPr>
              <w:t>2012 г., тыс. руб.</w:t>
            </w:r>
          </w:p>
        </w:tc>
        <w:tc>
          <w:tcPr>
            <w:tcW w:w="709" w:type="dxa"/>
          </w:tcPr>
          <w:p w:rsidR="00AB3C9A" w:rsidRPr="00551A62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62">
              <w:rPr>
                <w:rFonts w:ascii="Times New Roman" w:hAnsi="Times New Roman" w:cs="Times New Roman"/>
                <w:sz w:val="24"/>
                <w:szCs w:val="24"/>
              </w:rPr>
              <w:t xml:space="preserve">Темпы роста к 2011 г., </w:t>
            </w:r>
            <w:proofErr w:type="gramStart"/>
            <w:r w:rsidRPr="00551A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1A6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AB3C9A" w:rsidRPr="00551A62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62">
              <w:rPr>
                <w:rFonts w:ascii="Times New Roman" w:hAnsi="Times New Roman" w:cs="Times New Roman"/>
                <w:sz w:val="24"/>
                <w:szCs w:val="24"/>
              </w:rPr>
              <w:t>2013 г., тыс. руб.</w:t>
            </w:r>
          </w:p>
        </w:tc>
        <w:tc>
          <w:tcPr>
            <w:tcW w:w="708" w:type="dxa"/>
          </w:tcPr>
          <w:p w:rsidR="00AB3C9A" w:rsidRPr="00551A62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62">
              <w:rPr>
                <w:rFonts w:ascii="Times New Roman" w:hAnsi="Times New Roman" w:cs="Times New Roman"/>
                <w:sz w:val="24"/>
                <w:szCs w:val="24"/>
              </w:rPr>
              <w:t xml:space="preserve">Темпы роста к 2012 г., </w:t>
            </w:r>
            <w:proofErr w:type="gramStart"/>
            <w:r w:rsidRPr="00551A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1A6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AB3C9A" w:rsidRPr="00C55833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33">
              <w:rPr>
                <w:rFonts w:ascii="Times New Roman" w:hAnsi="Times New Roman" w:cs="Times New Roman"/>
                <w:sz w:val="24"/>
                <w:szCs w:val="24"/>
              </w:rPr>
              <w:t>2014 г., тыс. руб.</w:t>
            </w:r>
          </w:p>
        </w:tc>
        <w:tc>
          <w:tcPr>
            <w:tcW w:w="709" w:type="dxa"/>
          </w:tcPr>
          <w:p w:rsidR="00AB3C9A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33">
              <w:rPr>
                <w:rFonts w:ascii="Times New Roman" w:hAnsi="Times New Roman" w:cs="Times New Roman"/>
                <w:sz w:val="24"/>
                <w:szCs w:val="24"/>
              </w:rPr>
              <w:t xml:space="preserve">Темпы роста к 2013 г., </w:t>
            </w:r>
            <w:proofErr w:type="gramStart"/>
            <w:r w:rsidRPr="00C558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B3C9A" w:rsidRPr="00C55833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AB3C9A" w:rsidRPr="00C55833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г., тыс. руб.</w:t>
            </w:r>
          </w:p>
        </w:tc>
        <w:tc>
          <w:tcPr>
            <w:tcW w:w="993" w:type="dxa"/>
          </w:tcPr>
          <w:p w:rsidR="00AB3C9A" w:rsidRPr="00C55833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г., тыс. руб.</w:t>
            </w:r>
          </w:p>
        </w:tc>
        <w:tc>
          <w:tcPr>
            <w:tcW w:w="850" w:type="dxa"/>
          </w:tcPr>
          <w:p w:rsidR="00AB3C9A" w:rsidRPr="00C55833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г., тыс. руб.</w:t>
            </w:r>
          </w:p>
        </w:tc>
      </w:tr>
      <w:tr w:rsidR="003E221A" w:rsidTr="00B462AB">
        <w:tc>
          <w:tcPr>
            <w:tcW w:w="1526" w:type="dxa"/>
          </w:tcPr>
          <w:p w:rsidR="003E221A" w:rsidRPr="00551A62" w:rsidRDefault="003E221A" w:rsidP="00B462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551A62">
              <w:rPr>
                <w:rFonts w:ascii="Times New Roman" w:hAnsi="Times New Roman" w:cs="Times New Roman"/>
                <w:sz w:val="24"/>
                <w:szCs w:val="28"/>
              </w:rPr>
              <w:t>алоговые доходы</w:t>
            </w:r>
          </w:p>
        </w:tc>
        <w:tc>
          <w:tcPr>
            <w:tcW w:w="1134" w:type="dxa"/>
          </w:tcPr>
          <w:p w:rsidR="003E221A" w:rsidRPr="00F436F5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B5">
              <w:rPr>
                <w:rFonts w:ascii="Times New Roman" w:hAnsi="Times New Roman" w:cs="Times New Roman"/>
                <w:sz w:val="24"/>
                <w:szCs w:val="24"/>
              </w:rPr>
              <w:t>117 783,2</w:t>
            </w:r>
          </w:p>
        </w:tc>
        <w:tc>
          <w:tcPr>
            <w:tcW w:w="709" w:type="dxa"/>
          </w:tcPr>
          <w:p w:rsidR="003E221A" w:rsidRPr="002C32DE" w:rsidRDefault="003E221A" w:rsidP="00FB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E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34" w:type="dxa"/>
          </w:tcPr>
          <w:p w:rsidR="003E221A" w:rsidRPr="00AA4BE8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245 666,1</w:t>
            </w:r>
          </w:p>
        </w:tc>
        <w:tc>
          <w:tcPr>
            <w:tcW w:w="708" w:type="dxa"/>
          </w:tcPr>
          <w:p w:rsidR="003E221A" w:rsidRPr="00AA4BE8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208,6</w:t>
            </w:r>
          </w:p>
        </w:tc>
        <w:tc>
          <w:tcPr>
            <w:tcW w:w="1134" w:type="dxa"/>
          </w:tcPr>
          <w:p w:rsidR="003E221A" w:rsidRDefault="003E221A" w:rsidP="0022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216 396,5</w:t>
            </w:r>
          </w:p>
          <w:p w:rsidR="003E221A" w:rsidRPr="00C55833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1A" w:rsidRPr="00C55833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992" w:type="dxa"/>
          </w:tcPr>
          <w:p w:rsidR="003E221A" w:rsidRPr="00210014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14">
              <w:rPr>
                <w:rFonts w:ascii="Times New Roman" w:hAnsi="Times New Roman" w:cs="Times New Roman"/>
                <w:sz w:val="24"/>
                <w:szCs w:val="24"/>
              </w:rPr>
              <w:t>248 308,6</w:t>
            </w:r>
          </w:p>
        </w:tc>
        <w:tc>
          <w:tcPr>
            <w:tcW w:w="993" w:type="dxa"/>
          </w:tcPr>
          <w:p w:rsidR="003E221A" w:rsidRPr="00210014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14">
              <w:rPr>
                <w:rFonts w:ascii="Times New Roman" w:hAnsi="Times New Roman" w:cs="Times New Roman"/>
                <w:sz w:val="24"/>
                <w:szCs w:val="24"/>
              </w:rPr>
              <w:t>271 620,84</w:t>
            </w:r>
          </w:p>
        </w:tc>
        <w:tc>
          <w:tcPr>
            <w:tcW w:w="850" w:type="dxa"/>
          </w:tcPr>
          <w:p w:rsidR="003E221A" w:rsidRPr="00210014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14">
              <w:rPr>
                <w:rFonts w:ascii="Times New Roman" w:hAnsi="Times New Roman" w:cs="Times New Roman"/>
                <w:sz w:val="24"/>
                <w:szCs w:val="24"/>
              </w:rPr>
              <w:t>287 472,36</w:t>
            </w:r>
          </w:p>
        </w:tc>
      </w:tr>
      <w:tr w:rsidR="003E221A" w:rsidTr="00B462AB">
        <w:tc>
          <w:tcPr>
            <w:tcW w:w="1526" w:type="dxa"/>
          </w:tcPr>
          <w:p w:rsidR="003E221A" w:rsidRPr="00A7517E" w:rsidRDefault="003E221A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517E">
              <w:rPr>
                <w:rFonts w:ascii="Times New Roman" w:hAnsi="Times New Roman" w:cs="Times New Roman"/>
                <w:sz w:val="24"/>
                <w:szCs w:val="24"/>
              </w:rPr>
              <w:t>еналоговые доходы</w:t>
            </w:r>
          </w:p>
        </w:tc>
        <w:tc>
          <w:tcPr>
            <w:tcW w:w="1134" w:type="dxa"/>
          </w:tcPr>
          <w:p w:rsidR="003E221A" w:rsidRPr="00F436F5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22 845,5</w:t>
            </w:r>
          </w:p>
        </w:tc>
        <w:tc>
          <w:tcPr>
            <w:tcW w:w="709" w:type="dxa"/>
          </w:tcPr>
          <w:p w:rsidR="003E221A" w:rsidRPr="002C32DE" w:rsidRDefault="003E221A" w:rsidP="00FB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E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134" w:type="dxa"/>
          </w:tcPr>
          <w:p w:rsidR="003E221A" w:rsidRPr="00AA4BE8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23 072</w:t>
            </w:r>
          </w:p>
        </w:tc>
        <w:tc>
          <w:tcPr>
            <w:tcW w:w="708" w:type="dxa"/>
          </w:tcPr>
          <w:p w:rsidR="003E221A" w:rsidRPr="00AA4BE8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1134" w:type="dxa"/>
          </w:tcPr>
          <w:p w:rsidR="003E221A" w:rsidRPr="00C55833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46 126,5</w:t>
            </w:r>
          </w:p>
        </w:tc>
        <w:tc>
          <w:tcPr>
            <w:tcW w:w="709" w:type="dxa"/>
          </w:tcPr>
          <w:p w:rsidR="003E221A" w:rsidRPr="00C55833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992" w:type="dxa"/>
          </w:tcPr>
          <w:p w:rsidR="003E221A" w:rsidRPr="00210014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14">
              <w:rPr>
                <w:rFonts w:ascii="Times New Roman" w:hAnsi="Times New Roman" w:cs="Times New Roman"/>
                <w:sz w:val="24"/>
                <w:szCs w:val="24"/>
              </w:rPr>
              <w:t>38 876,5</w:t>
            </w:r>
          </w:p>
        </w:tc>
        <w:tc>
          <w:tcPr>
            <w:tcW w:w="993" w:type="dxa"/>
          </w:tcPr>
          <w:p w:rsidR="003E221A" w:rsidRPr="00210014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14">
              <w:rPr>
                <w:rFonts w:ascii="Times New Roman" w:hAnsi="Times New Roman" w:cs="Times New Roman"/>
                <w:sz w:val="24"/>
                <w:szCs w:val="24"/>
              </w:rPr>
              <w:t>36 535</w:t>
            </w:r>
          </w:p>
        </w:tc>
        <w:tc>
          <w:tcPr>
            <w:tcW w:w="850" w:type="dxa"/>
          </w:tcPr>
          <w:p w:rsidR="003E221A" w:rsidRPr="00210014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14">
              <w:rPr>
                <w:rFonts w:ascii="Times New Roman" w:hAnsi="Times New Roman" w:cs="Times New Roman"/>
                <w:sz w:val="24"/>
                <w:szCs w:val="24"/>
              </w:rPr>
              <w:t>36 540</w:t>
            </w:r>
          </w:p>
        </w:tc>
      </w:tr>
      <w:tr w:rsidR="003E221A" w:rsidTr="00B462AB">
        <w:tc>
          <w:tcPr>
            <w:tcW w:w="1526" w:type="dxa"/>
          </w:tcPr>
          <w:p w:rsidR="003E221A" w:rsidRPr="00805DD2" w:rsidRDefault="003E221A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5DD2">
              <w:rPr>
                <w:rFonts w:ascii="Times New Roman" w:hAnsi="Times New Roman" w:cs="Times New Roman"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3E221A" w:rsidRPr="00F436F5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4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44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E221A" w:rsidRPr="002C32DE" w:rsidRDefault="003E221A" w:rsidP="00FB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1134" w:type="dxa"/>
          </w:tcPr>
          <w:p w:rsidR="003E221A" w:rsidRPr="00AA4BE8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8" w:type="dxa"/>
          </w:tcPr>
          <w:p w:rsidR="003E221A" w:rsidRPr="00AA4BE8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134" w:type="dxa"/>
          </w:tcPr>
          <w:p w:rsidR="003E221A" w:rsidRPr="00C55833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4D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E4D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0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E221A" w:rsidRPr="00C55833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992" w:type="dxa"/>
          </w:tcPr>
          <w:p w:rsidR="003E221A" w:rsidRPr="00210014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14">
              <w:rPr>
                <w:rFonts w:ascii="Times New Roman" w:hAnsi="Times New Roman" w:cs="Times New Roman"/>
                <w:sz w:val="24"/>
                <w:szCs w:val="24"/>
              </w:rPr>
              <w:t>676 286,8</w:t>
            </w:r>
          </w:p>
        </w:tc>
        <w:tc>
          <w:tcPr>
            <w:tcW w:w="993" w:type="dxa"/>
          </w:tcPr>
          <w:p w:rsidR="003E221A" w:rsidRPr="00210014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14">
              <w:rPr>
                <w:rFonts w:ascii="Times New Roman" w:hAnsi="Times New Roman" w:cs="Times New Roman"/>
                <w:sz w:val="24"/>
                <w:szCs w:val="24"/>
              </w:rPr>
              <w:t>428 093,15</w:t>
            </w:r>
          </w:p>
        </w:tc>
        <w:tc>
          <w:tcPr>
            <w:tcW w:w="850" w:type="dxa"/>
          </w:tcPr>
          <w:p w:rsidR="003E221A" w:rsidRPr="00210014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14">
              <w:rPr>
                <w:rFonts w:ascii="Times New Roman" w:hAnsi="Times New Roman" w:cs="Times New Roman"/>
                <w:sz w:val="24"/>
                <w:szCs w:val="24"/>
              </w:rPr>
              <w:t>413 552,85</w:t>
            </w:r>
          </w:p>
        </w:tc>
      </w:tr>
      <w:tr w:rsidR="003E221A" w:rsidTr="00B462AB">
        <w:tc>
          <w:tcPr>
            <w:tcW w:w="1526" w:type="dxa"/>
          </w:tcPr>
          <w:p w:rsidR="003E221A" w:rsidRPr="004952C6" w:rsidRDefault="003E221A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134" w:type="dxa"/>
          </w:tcPr>
          <w:p w:rsidR="003E221A" w:rsidRPr="00AB3C9A" w:rsidRDefault="003E221A" w:rsidP="00AB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</w:rPr>
              <w:t xml:space="preserve">842 594,0 </w:t>
            </w:r>
          </w:p>
          <w:p w:rsidR="003E221A" w:rsidRPr="00AA4BE8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21A" w:rsidRPr="00A047BA" w:rsidRDefault="003E221A" w:rsidP="00FB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3E221A" w:rsidRPr="00AA4BE8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3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437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14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E221A" w:rsidRPr="00AA4BE8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</w:tcPr>
          <w:p w:rsidR="003E221A" w:rsidRPr="00C55833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6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776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E221A" w:rsidRPr="00C55833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992" w:type="dxa"/>
          </w:tcPr>
          <w:p w:rsidR="003E221A" w:rsidRPr="00210014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14">
              <w:rPr>
                <w:rFonts w:ascii="Times New Roman" w:hAnsi="Times New Roman" w:cs="Times New Roman"/>
                <w:sz w:val="24"/>
                <w:szCs w:val="24"/>
              </w:rPr>
              <w:t>963 472,0</w:t>
            </w:r>
          </w:p>
        </w:tc>
        <w:tc>
          <w:tcPr>
            <w:tcW w:w="993" w:type="dxa"/>
          </w:tcPr>
          <w:p w:rsidR="003E221A" w:rsidRPr="00210014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14">
              <w:rPr>
                <w:rFonts w:ascii="Times New Roman" w:hAnsi="Times New Roman" w:cs="Times New Roman"/>
                <w:bCs/>
                <w:sz w:val="24"/>
                <w:szCs w:val="24"/>
              </w:rPr>
              <w:t>736 248,99</w:t>
            </w:r>
          </w:p>
        </w:tc>
        <w:tc>
          <w:tcPr>
            <w:tcW w:w="850" w:type="dxa"/>
          </w:tcPr>
          <w:p w:rsidR="003E221A" w:rsidRPr="00210014" w:rsidRDefault="003E221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14">
              <w:rPr>
                <w:rFonts w:ascii="Times New Roman" w:hAnsi="Times New Roman" w:cs="Times New Roman"/>
                <w:bCs/>
                <w:sz w:val="24"/>
                <w:szCs w:val="24"/>
              </w:rPr>
              <w:t>737 565,21</w:t>
            </w:r>
          </w:p>
        </w:tc>
      </w:tr>
    </w:tbl>
    <w:p w:rsidR="005A784A" w:rsidRDefault="00580782" w:rsidP="00580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D41">
        <w:rPr>
          <w:rFonts w:ascii="Times New Roman" w:hAnsi="Times New Roman" w:cs="Times New Roman"/>
          <w:sz w:val="28"/>
          <w:szCs w:val="28"/>
        </w:rPr>
        <w:t>Источник: составлено автором на основе отчета об исполнении консолидированного бюджета Республики Бурятия за 2012-2014 гг.</w:t>
      </w:r>
      <w:r>
        <w:rPr>
          <w:rFonts w:ascii="Times New Roman" w:hAnsi="Times New Roman" w:cs="Times New Roman"/>
          <w:sz w:val="28"/>
          <w:szCs w:val="28"/>
        </w:rPr>
        <w:t>; на основе Решения «О бюджете МО «Заиграевский район» на 2015 год и плановый период 2016, 2017 годов»</w:t>
      </w:r>
    </w:p>
    <w:p w:rsidR="0014226A" w:rsidRDefault="0014226A" w:rsidP="00142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рассмотрим утвержденный объем и структуру поступающих в бюджет МО «Заиграевский район» налоговых доходов в 2012-2014 гг. </w:t>
      </w:r>
    </w:p>
    <w:p w:rsidR="00AB3C9A" w:rsidRDefault="00AB3C9A" w:rsidP="00AB3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314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C3144F"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 w:rsidR="00C3144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остав и структура налог</w:t>
      </w:r>
      <w:r w:rsidR="00C3144F">
        <w:rPr>
          <w:rFonts w:ascii="Times New Roman" w:hAnsi="Times New Roman" w:cs="Times New Roman"/>
          <w:sz w:val="28"/>
          <w:szCs w:val="28"/>
        </w:rPr>
        <w:t>овых доходов местного бюджета на</w:t>
      </w:r>
      <w:r>
        <w:rPr>
          <w:rFonts w:ascii="Times New Roman" w:hAnsi="Times New Roman" w:cs="Times New Roman"/>
          <w:sz w:val="28"/>
          <w:szCs w:val="28"/>
        </w:rPr>
        <w:t xml:space="preserve"> 2012-2014 гг., тыс. руб.</w:t>
      </w:r>
    </w:p>
    <w:tbl>
      <w:tblPr>
        <w:tblStyle w:val="a3"/>
        <w:tblW w:w="9747" w:type="dxa"/>
        <w:tblLayout w:type="fixed"/>
        <w:tblLook w:val="04A0"/>
      </w:tblPr>
      <w:tblGrid>
        <w:gridCol w:w="2943"/>
        <w:gridCol w:w="1560"/>
        <w:gridCol w:w="708"/>
        <w:gridCol w:w="1418"/>
        <w:gridCol w:w="755"/>
        <w:gridCol w:w="1655"/>
        <w:gridCol w:w="708"/>
      </w:tblGrid>
      <w:tr w:rsidR="00AB3C9A" w:rsidTr="009B44FC">
        <w:trPr>
          <w:trHeight w:val="330"/>
        </w:trPr>
        <w:tc>
          <w:tcPr>
            <w:tcW w:w="2943" w:type="dxa"/>
            <w:vMerge w:val="restart"/>
          </w:tcPr>
          <w:p w:rsidR="00AB3C9A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3C9A" w:rsidRPr="000041BD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2268" w:type="dxa"/>
            <w:gridSpan w:val="2"/>
          </w:tcPr>
          <w:p w:rsidR="00AB3C9A" w:rsidRPr="000041BD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2012 г.</w:t>
            </w:r>
          </w:p>
        </w:tc>
        <w:tc>
          <w:tcPr>
            <w:tcW w:w="2173" w:type="dxa"/>
            <w:gridSpan w:val="2"/>
          </w:tcPr>
          <w:p w:rsidR="00AB3C9A" w:rsidRPr="000041BD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2013 г.</w:t>
            </w:r>
          </w:p>
        </w:tc>
        <w:tc>
          <w:tcPr>
            <w:tcW w:w="2363" w:type="dxa"/>
            <w:gridSpan w:val="2"/>
          </w:tcPr>
          <w:p w:rsidR="00AB3C9A" w:rsidRPr="000041BD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2014 г.</w:t>
            </w:r>
          </w:p>
        </w:tc>
      </w:tr>
      <w:tr w:rsidR="00AB3C9A" w:rsidTr="009B44FC">
        <w:trPr>
          <w:trHeight w:val="615"/>
        </w:trPr>
        <w:tc>
          <w:tcPr>
            <w:tcW w:w="2943" w:type="dxa"/>
            <w:vMerge/>
          </w:tcPr>
          <w:p w:rsidR="00AB3C9A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AB3C9A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руб.</w:t>
            </w:r>
          </w:p>
        </w:tc>
        <w:tc>
          <w:tcPr>
            <w:tcW w:w="708" w:type="dxa"/>
          </w:tcPr>
          <w:p w:rsidR="00AB3C9A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Уд</w:t>
            </w:r>
            <w:proofErr w:type="gramStart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gramEnd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ес</w:t>
            </w:r>
            <w:proofErr w:type="spellEnd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, в %</w:t>
            </w:r>
          </w:p>
        </w:tc>
        <w:tc>
          <w:tcPr>
            <w:tcW w:w="1418" w:type="dxa"/>
          </w:tcPr>
          <w:p w:rsidR="00AB3C9A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руб.</w:t>
            </w:r>
          </w:p>
        </w:tc>
        <w:tc>
          <w:tcPr>
            <w:tcW w:w="755" w:type="dxa"/>
          </w:tcPr>
          <w:p w:rsidR="00AB3C9A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Уд</w:t>
            </w:r>
            <w:proofErr w:type="gramStart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gramEnd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ес</w:t>
            </w:r>
            <w:proofErr w:type="spellEnd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, в %</w:t>
            </w:r>
          </w:p>
        </w:tc>
        <w:tc>
          <w:tcPr>
            <w:tcW w:w="1655" w:type="dxa"/>
          </w:tcPr>
          <w:p w:rsidR="00AB3C9A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руб.</w:t>
            </w:r>
          </w:p>
        </w:tc>
        <w:tc>
          <w:tcPr>
            <w:tcW w:w="708" w:type="dxa"/>
          </w:tcPr>
          <w:p w:rsidR="00AB3C9A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Уд</w:t>
            </w:r>
            <w:proofErr w:type="gramStart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gramEnd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ес</w:t>
            </w:r>
            <w:proofErr w:type="spellEnd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, в %</w:t>
            </w:r>
          </w:p>
        </w:tc>
      </w:tr>
      <w:tr w:rsidR="00AB3C9A" w:rsidTr="009B44FC">
        <w:tc>
          <w:tcPr>
            <w:tcW w:w="2943" w:type="dxa"/>
          </w:tcPr>
          <w:p w:rsidR="00AB3C9A" w:rsidRPr="000041BD" w:rsidRDefault="00AB3C9A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НДФЛ</w:t>
            </w:r>
          </w:p>
        </w:tc>
        <w:tc>
          <w:tcPr>
            <w:tcW w:w="1560" w:type="dxa"/>
          </w:tcPr>
          <w:p w:rsidR="00AB3C9A" w:rsidRPr="00004BB5" w:rsidRDefault="009B44FC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B5">
              <w:rPr>
                <w:rFonts w:ascii="Times New Roman" w:hAnsi="Times New Roman" w:cs="Times New Roman"/>
                <w:sz w:val="24"/>
                <w:szCs w:val="24"/>
              </w:rPr>
              <w:t>100 956,3</w:t>
            </w:r>
          </w:p>
        </w:tc>
        <w:tc>
          <w:tcPr>
            <w:tcW w:w="708" w:type="dxa"/>
          </w:tcPr>
          <w:p w:rsidR="00AB3C9A" w:rsidRPr="00004BB5" w:rsidRDefault="00004BB5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B5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418" w:type="dxa"/>
          </w:tcPr>
          <w:p w:rsidR="00AB3C9A" w:rsidRPr="00004BB5" w:rsidRDefault="003A4D2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D2A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AB3C9A" w:rsidRPr="00004BB5" w:rsidRDefault="00536C63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655" w:type="dxa"/>
          </w:tcPr>
          <w:p w:rsidR="00AB3C9A" w:rsidRPr="00004BB5" w:rsidRDefault="006A277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6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77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B3C9A" w:rsidRPr="00004BB5" w:rsidRDefault="00BF7001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AB3C9A" w:rsidTr="009B44FC">
        <w:tc>
          <w:tcPr>
            <w:tcW w:w="2943" w:type="dxa"/>
          </w:tcPr>
          <w:p w:rsidR="00AB3C9A" w:rsidRPr="000041BD" w:rsidRDefault="00AB3C9A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B9">
              <w:rPr>
                <w:rFonts w:ascii="Times New Roman" w:hAnsi="Times New Roman" w:cs="Times New Roman"/>
                <w:sz w:val="24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</w:tcPr>
          <w:p w:rsidR="00AB3C9A" w:rsidRPr="00004BB5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B5" w:rsidRPr="00004BB5" w:rsidRDefault="00004BB5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3C9A" w:rsidRPr="00004BB5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B5" w:rsidRPr="00004BB5" w:rsidRDefault="00004BB5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A4D2A" w:rsidRDefault="003A4D2A" w:rsidP="003A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9A" w:rsidRPr="00004BB5" w:rsidRDefault="003A4D2A" w:rsidP="003A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536C63" w:rsidRDefault="00536C63" w:rsidP="0053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9A" w:rsidRPr="00004BB5" w:rsidRDefault="00536C63" w:rsidP="0053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6A2776" w:rsidRDefault="006A277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9A" w:rsidRPr="00004BB5" w:rsidRDefault="006A277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776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F7001" w:rsidRDefault="00BF7001" w:rsidP="00BF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9A" w:rsidRPr="00004BB5" w:rsidRDefault="00BF7001" w:rsidP="00BF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B3C9A" w:rsidTr="009B44FC">
        <w:tc>
          <w:tcPr>
            <w:tcW w:w="2943" w:type="dxa"/>
            <w:shd w:val="clear" w:color="auto" w:fill="FFFFFF" w:themeFill="background1"/>
          </w:tcPr>
          <w:p w:rsidR="00AB3C9A" w:rsidRPr="000041BD" w:rsidRDefault="00AB3C9A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ЕНВД</w:t>
            </w: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определенных видов деятельности</w:t>
            </w:r>
          </w:p>
        </w:tc>
        <w:tc>
          <w:tcPr>
            <w:tcW w:w="1560" w:type="dxa"/>
          </w:tcPr>
          <w:p w:rsidR="00AB3C9A" w:rsidRPr="00004BB5" w:rsidRDefault="00004BB5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B5">
              <w:rPr>
                <w:rFonts w:ascii="Times New Roman" w:hAnsi="Times New Roman" w:cs="Times New Roman"/>
                <w:sz w:val="24"/>
                <w:szCs w:val="24"/>
              </w:rPr>
              <w:t>14 730,0</w:t>
            </w:r>
          </w:p>
        </w:tc>
        <w:tc>
          <w:tcPr>
            <w:tcW w:w="708" w:type="dxa"/>
          </w:tcPr>
          <w:p w:rsidR="00AB3C9A" w:rsidRPr="00004BB5" w:rsidRDefault="00004BB5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B5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8" w:type="dxa"/>
          </w:tcPr>
          <w:p w:rsidR="00AB3C9A" w:rsidRPr="00004BB5" w:rsidRDefault="003A4D2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D2A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4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AB3C9A" w:rsidRPr="00004BB5" w:rsidRDefault="00536C63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1655" w:type="dxa"/>
          </w:tcPr>
          <w:p w:rsidR="00AB3C9A" w:rsidRPr="00004BB5" w:rsidRDefault="006A277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776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7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B3C9A" w:rsidRPr="00004BB5" w:rsidRDefault="00BF7001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AB3C9A" w:rsidTr="009B44FC">
        <w:tc>
          <w:tcPr>
            <w:tcW w:w="2943" w:type="dxa"/>
            <w:shd w:val="clear" w:color="auto" w:fill="FFFFFF" w:themeFill="background1"/>
          </w:tcPr>
          <w:p w:rsidR="00AB3C9A" w:rsidRDefault="00AB3C9A" w:rsidP="00B4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ЕСХН</w:t>
            </w:r>
          </w:p>
        </w:tc>
        <w:tc>
          <w:tcPr>
            <w:tcW w:w="1560" w:type="dxa"/>
          </w:tcPr>
          <w:p w:rsidR="00AB3C9A" w:rsidRPr="00004BB5" w:rsidRDefault="00004BB5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B5"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708" w:type="dxa"/>
          </w:tcPr>
          <w:p w:rsidR="00AB3C9A" w:rsidRPr="00004BB5" w:rsidRDefault="00004BB5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B5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418" w:type="dxa"/>
          </w:tcPr>
          <w:p w:rsidR="00AB3C9A" w:rsidRPr="00004BB5" w:rsidRDefault="003A4D2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4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AB3C9A" w:rsidRPr="00004BB5" w:rsidRDefault="00536C63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655" w:type="dxa"/>
          </w:tcPr>
          <w:p w:rsidR="00AB3C9A" w:rsidRPr="00004BB5" w:rsidRDefault="006A277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C9A" w:rsidRPr="00004BB5" w:rsidRDefault="00BF7001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B3C9A" w:rsidTr="009B44FC">
        <w:tc>
          <w:tcPr>
            <w:tcW w:w="2943" w:type="dxa"/>
            <w:shd w:val="clear" w:color="auto" w:fill="FFFFFF" w:themeFill="background1"/>
          </w:tcPr>
          <w:p w:rsidR="00AB3C9A" w:rsidRDefault="00AB3C9A" w:rsidP="00B4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</w:tcPr>
          <w:p w:rsidR="00AB3C9A" w:rsidRPr="00004BB5" w:rsidRDefault="00AB3C9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B5" w:rsidRPr="00004BB5" w:rsidRDefault="00004BB5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6394" w:rsidRDefault="00DC6394" w:rsidP="00DC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9A" w:rsidRPr="00004BB5" w:rsidRDefault="00DC6394" w:rsidP="00DC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A4D2A" w:rsidRDefault="003A4D2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9A" w:rsidRPr="00004BB5" w:rsidRDefault="003A4D2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4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6A2776" w:rsidRDefault="006A277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9A" w:rsidRPr="00004BB5" w:rsidRDefault="00536C63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655" w:type="dxa"/>
          </w:tcPr>
          <w:p w:rsidR="006A2776" w:rsidRDefault="006A277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9A" w:rsidRPr="00004BB5" w:rsidRDefault="006A277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7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F7001" w:rsidRDefault="00BF7001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9A" w:rsidRPr="00004BB5" w:rsidRDefault="00BF7001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AB3C9A" w:rsidTr="009B44FC">
        <w:tc>
          <w:tcPr>
            <w:tcW w:w="2943" w:type="dxa"/>
          </w:tcPr>
          <w:p w:rsidR="00AB3C9A" w:rsidRPr="000041BD" w:rsidRDefault="00AB3C9A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0" w:type="dxa"/>
          </w:tcPr>
          <w:p w:rsidR="00AB3C9A" w:rsidRPr="00004BB5" w:rsidRDefault="00004BB5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B5">
              <w:rPr>
                <w:rFonts w:ascii="Times New Roman" w:hAnsi="Times New Roman" w:cs="Times New Roman"/>
                <w:sz w:val="24"/>
                <w:szCs w:val="24"/>
              </w:rPr>
              <w:t>1 982,0</w:t>
            </w:r>
          </w:p>
        </w:tc>
        <w:tc>
          <w:tcPr>
            <w:tcW w:w="708" w:type="dxa"/>
          </w:tcPr>
          <w:p w:rsidR="00AB3C9A" w:rsidRPr="00004BB5" w:rsidRDefault="00004BB5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B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</w:tcPr>
          <w:p w:rsidR="00AB3C9A" w:rsidRPr="00004BB5" w:rsidRDefault="003A4D2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D2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7D4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4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B3C9A" w:rsidRPr="00004BB5" w:rsidRDefault="00536C63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655" w:type="dxa"/>
          </w:tcPr>
          <w:p w:rsidR="00AB3C9A" w:rsidRPr="00004BB5" w:rsidRDefault="006A277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77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B3C9A" w:rsidRPr="00004BB5" w:rsidRDefault="00BF7001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221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3C9A" w:rsidTr="009B44FC">
        <w:tc>
          <w:tcPr>
            <w:tcW w:w="2943" w:type="dxa"/>
          </w:tcPr>
          <w:p w:rsidR="00AB3C9A" w:rsidRPr="000041BD" w:rsidRDefault="00AB3C9A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>НАЛОГОВЫЕ ДОХОДЫ, ВСЕГО</w:t>
            </w:r>
          </w:p>
        </w:tc>
        <w:tc>
          <w:tcPr>
            <w:tcW w:w="1560" w:type="dxa"/>
          </w:tcPr>
          <w:p w:rsidR="00AB3C9A" w:rsidRPr="00004BB5" w:rsidRDefault="00004BB5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B5">
              <w:rPr>
                <w:rFonts w:ascii="Times New Roman" w:hAnsi="Times New Roman" w:cs="Times New Roman"/>
                <w:sz w:val="24"/>
                <w:szCs w:val="24"/>
              </w:rPr>
              <w:t>117 783,2</w:t>
            </w:r>
          </w:p>
        </w:tc>
        <w:tc>
          <w:tcPr>
            <w:tcW w:w="708" w:type="dxa"/>
          </w:tcPr>
          <w:p w:rsidR="00AB3C9A" w:rsidRPr="00004BB5" w:rsidRDefault="00004BB5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AB3C9A" w:rsidRPr="00004BB5" w:rsidRDefault="005E3FE1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245 666,1</w:t>
            </w:r>
          </w:p>
        </w:tc>
        <w:tc>
          <w:tcPr>
            <w:tcW w:w="755" w:type="dxa"/>
          </w:tcPr>
          <w:p w:rsidR="00AB3C9A" w:rsidRPr="00004BB5" w:rsidRDefault="00536C63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5" w:type="dxa"/>
          </w:tcPr>
          <w:p w:rsidR="00AB3C9A" w:rsidRDefault="00413889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216 396,5</w:t>
            </w:r>
          </w:p>
          <w:p w:rsidR="00413889" w:rsidRPr="00004BB5" w:rsidRDefault="00413889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3C9A" w:rsidRPr="00004BB5" w:rsidRDefault="00BF7001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B3C9A" w:rsidRDefault="00580782" w:rsidP="00580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D41">
        <w:rPr>
          <w:rFonts w:ascii="Times New Roman" w:hAnsi="Times New Roman" w:cs="Times New Roman"/>
          <w:sz w:val="28"/>
          <w:szCs w:val="28"/>
        </w:rPr>
        <w:t>Источник: составлено автором на основе отчета об исполнении консолидированного бюджета Республики Бурятия за 2012-2014 гг.</w:t>
      </w:r>
      <w:r>
        <w:rPr>
          <w:rFonts w:ascii="Times New Roman" w:hAnsi="Times New Roman" w:cs="Times New Roman"/>
          <w:sz w:val="28"/>
          <w:szCs w:val="28"/>
        </w:rPr>
        <w:t>; на основе Решения «О бюджете МО «Заиграевский район» на 2015 год и плановый период 2016, 2017 годов»</w:t>
      </w:r>
    </w:p>
    <w:p w:rsidR="0014226A" w:rsidRDefault="0014226A" w:rsidP="00142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7 </w:t>
      </w:r>
      <w:r w:rsidR="000E3689">
        <w:rPr>
          <w:rFonts w:ascii="Times New Roman" w:hAnsi="Times New Roman" w:cs="Times New Roman"/>
          <w:sz w:val="28"/>
          <w:szCs w:val="28"/>
        </w:rPr>
        <w:t>приведены данные об утвержденных объемах и структуре неналоговых доходах, поступающих в бюджет МО «Заиграевский район» в 2012-2014 гг.</w:t>
      </w:r>
    </w:p>
    <w:p w:rsidR="00C6531E" w:rsidRPr="00A702FA" w:rsidRDefault="00C6531E" w:rsidP="00C653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93211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4A0">
        <w:rPr>
          <w:rFonts w:ascii="Times New Roman" w:hAnsi="Times New Roman" w:cs="Times New Roman"/>
          <w:sz w:val="28"/>
          <w:szCs w:val="28"/>
        </w:rPr>
        <w:t>7</w:t>
      </w:r>
      <w:r w:rsidRPr="00393211">
        <w:rPr>
          <w:rFonts w:ascii="Times New Roman" w:hAnsi="Times New Roman" w:cs="Times New Roman"/>
          <w:sz w:val="28"/>
          <w:szCs w:val="28"/>
        </w:rPr>
        <w:t xml:space="preserve"> – </w:t>
      </w:r>
      <w:r w:rsidR="004127A0">
        <w:rPr>
          <w:rFonts w:ascii="Times New Roman" w:hAnsi="Times New Roman" w:cs="Times New Roman"/>
          <w:sz w:val="28"/>
          <w:szCs w:val="28"/>
        </w:rPr>
        <w:t>Утвержденные с</w:t>
      </w:r>
      <w:r>
        <w:rPr>
          <w:rFonts w:ascii="Times New Roman" w:hAnsi="Times New Roman" w:cs="Times New Roman"/>
          <w:sz w:val="28"/>
          <w:szCs w:val="28"/>
        </w:rPr>
        <w:t xml:space="preserve">остав и структура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неналоговых доходов</w:t>
      </w: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41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«Заиграевский район» на </w:t>
      </w: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>2012-2014 г</w:t>
      </w:r>
      <w:r w:rsidR="0041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="00D14C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tbl>
      <w:tblPr>
        <w:tblStyle w:val="a3"/>
        <w:tblW w:w="9747" w:type="dxa"/>
        <w:tblLayout w:type="fixed"/>
        <w:tblLook w:val="04A0"/>
      </w:tblPr>
      <w:tblGrid>
        <w:gridCol w:w="3652"/>
        <w:gridCol w:w="1134"/>
        <w:gridCol w:w="851"/>
        <w:gridCol w:w="1134"/>
        <w:gridCol w:w="850"/>
        <w:gridCol w:w="1276"/>
        <w:gridCol w:w="850"/>
      </w:tblGrid>
      <w:tr w:rsidR="00C6531E" w:rsidTr="00580782">
        <w:tc>
          <w:tcPr>
            <w:tcW w:w="3652" w:type="dxa"/>
            <w:vMerge w:val="restart"/>
          </w:tcPr>
          <w:p w:rsidR="00C6531E" w:rsidRPr="00393211" w:rsidRDefault="00C6531E" w:rsidP="00B46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1E" w:rsidRPr="00393211" w:rsidRDefault="00C6531E" w:rsidP="00B46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:rsidR="00C6531E" w:rsidRPr="00393211" w:rsidRDefault="00C6531E" w:rsidP="00B46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1984" w:type="dxa"/>
            <w:gridSpan w:val="2"/>
          </w:tcPr>
          <w:p w:rsidR="00C6531E" w:rsidRPr="00393211" w:rsidRDefault="00C6531E" w:rsidP="00B46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2126" w:type="dxa"/>
            <w:gridSpan w:val="2"/>
          </w:tcPr>
          <w:p w:rsidR="00C6531E" w:rsidRPr="00393211" w:rsidRDefault="00C6531E" w:rsidP="00B46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  <w:tr w:rsidR="00C6531E" w:rsidTr="00580782">
        <w:tc>
          <w:tcPr>
            <w:tcW w:w="3652" w:type="dxa"/>
            <w:vMerge/>
          </w:tcPr>
          <w:p w:rsidR="00C6531E" w:rsidRPr="00393211" w:rsidRDefault="00C6531E" w:rsidP="00B46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531E" w:rsidRPr="00393211" w:rsidRDefault="00C6531E" w:rsidP="00B46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1" w:type="dxa"/>
          </w:tcPr>
          <w:p w:rsidR="00C6531E" w:rsidRPr="00393211" w:rsidRDefault="00C6531E" w:rsidP="00B46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%</w:t>
            </w:r>
          </w:p>
        </w:tc>
        <w:tc>
          <w:tcPr>
            <w:tcW w:w="1134" w:type="dxa"/>
          </w:tcPr>
          <w:p w:rsidR="00C6531E" w:rsidRPr="00393211" w:rsidRDefault="00C6531E" w:rsidP="00B46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C6531E" w:rsidRPr="00393211" w:rsidRDefault="00C6531E" w:rsidP="00B46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%</w:t>
            </w:r>
          </w:p>
        </w:tc>
        <w:tc>
          <w:tcPr>
            <w:tcW w:w="1276" w:type="dxa"/>
          </w:tcPr>
          <w:p w:rsidR="00C6531E" w:rsidRPr="00393211" w:rsidRDefault="00C6531E" w:rsidP="00B46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C6531E" w:rsidRPr="00797F84" w:rsidRDefault="00C6531E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797F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Уд</w:t>
            </w:r>
            <w:proofErr w:type="gramStart"/>
            <w:r w:rsidRPr="00797F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.в</w:t>
            </w:r>
            <w:proofErr w:type="gramEnd"/>
            <w:r w:rsidRPr="00797F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ес</w:t>
            </w:r>
            <w:proofErr w:type="spellEnd"/>
            <w:r w:rsidRPr="00797F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 в %</w:t>
            </w:r>
          </w:p>
        </w:tc>
      </w:tr>
      <w:tr w:rsidR="00C6531E" w:rsidTr="00580782">
        <w:tc>
          <w:tcPr>
            <w:tcW w:w="3652" w:type="dxa"/>
          </w:tcPr>
          <w:p w:rsidR="00C6531E" w:rsidRPr="00393211" w:rsidRDefault="00C6531E" w:rsidP="00B462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21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находящегося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32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3211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321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134" w:type="dxa"/>
          </w:tcPr>
          <w:p w:rsidR="00C6531E" w:rsidRPr="00732CB2" w:rsidRDefault="00C6531E" w:rsidP="00B46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14 457,5</w:t>
            </w:r>
          </w:p>
        </w:tc>
        <w:tc>
          <w:tcPr>
            <w:tcW w:w="851" w:type="dxa"/>
          </w:tcPr>
          <w:p w:rsidR="00C6531E" w:rsidRPr="0063530B" w:rsidRDefault="0063530B" w:rsidP="00B46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134" w:type="dxa"/>
          </w:tcPr>
          <w:p w:rsidR="00C6531E" w:rsidRPr="00732CB2" w:rsidRDefault="007D4F95" w:rsidP="00B46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D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C6531E" w:rsidRPr="00732CB2" w:rsidRDefault="005E3FE1" w:rsidP="00B46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6" w:type="dxa"/>
          </w:tcPr>
          <w:p w:rsidR="00C6531E" w:rsidRPr="00732CB2" w:rsidRDefault="00FE005A" w:rsidP="00B46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850" w:type="dxa"/>
          </w:tcPr>
          <w:p w:rsidR="00C6531E" w:rsidRPr="00732CB2" w:rsidRDefault="000C4E84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54,0</w:t>
            </w:r>
          </w:p>
        </w:tc>
      </w:tr>
      <w:tr w:rsidR="00C6531E" w:rsidTr="00580782">
        <w:tc>
          <w:tcPr>
            <w:tcW w:w="3652" w:type="dxa"/>
          </w:tcPr>
          <w:p w:rsidR="00C6531E" w:rsidRDefault="00C6531E" w:rsidP="00B462AB">
            <w:pP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7517E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134" w:type="dxa"/>
          </w:tcPr>
          <w:p w:rsidR="00C6531E" w:rsidRPr="00732CB2" w:rsidRDefault="00732CB2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32CB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684,2</w:t>
            </w:r>
          </w:p>
        </w:tc>
        <w:tc>
          <w:tcPr>
            <w:tcW w:w="851" w:type="dxa"/>
          </w:tcPr>
          <w:p w:rsidR="00C6531E" w:rsidRPr="00732CB2" w:rsidRDefault="00EE26AE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</w:tcPr>
          <w:p w:rsidR="00C6531E" w:rsidRPr="00732CB2" w:rsidRDefault="007D4F95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D4F9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722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</w:t>
            </w:r>
            <w:r w:rsidRPr="007D4F9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C6531E" w:rsidRPr="00732CB2" w:rsidRDefault="005E3FE1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</w:tcPr>
          <w:p w:rsidR="00C6531E" w:rsidRPr="00732CB2" w:rsidRDefault="00FE005A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850" w:type="dxa"/>
          </w:tcPr>
          <w:p w:rsidR="00C6531E" w:rsidRPr="00732CB2" w:rsidRDefault="000C4E84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1,4</w:t>
            </w:r>
          </w:p>
        </w:tc>
      </w:tr>
      <w:tr w:rsidR="00C6531E" w:rsidTr="00580782">
        <w:tc>
          <w:tcPr>
            <w:tcW w:w="3652" w:type="dxa"/>
          </w:tcPr>
          <w:p w:rsidR="00C6531E" w:rsidRDefault="00C6531E" w:rsidP="00B462AB">
            <w:pP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C6531E" w:rsidRPr="00732CB2" w:rsidRDefault="00732CB2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32CB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851" w:type="dxa"/>
          </w:tcPr>
          <w:p w:rsidR="00C6531E" w:rsidRPr="00732CB2" w:rsidRDefault="0063530B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C6531E" w:rsidRPr="00732CB2" w:rsidRDefault="007D4F95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D4F9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850" w:type="dxa"/>
          </w:tcPr>
          <w:p w:rsidR="00C6531E" w:rsidRPr="00732CB2" w:rsidRDefault="005E3FE1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276" w:type="dxa"/>
          </w:tcPr>
          <w:p w:rsidR="00C6531E" w:rsidRPr="00732CB2" w:rsidRDefault="00FE005A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850" w:type="dxa"/>
          </w:tcPr>
          <w:p w:rsidR="00C6531E" w:rsidRPr="00732CB2" w:rsidRDefault="000C4E84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0,2</w:t>
            </w:r>
          </w:p>
        </w:tc>
      </w:tr>
      <w:tr w:rsidR="00C6531E" w:rsidTr="00580782">
        <w:tc>
          <w:tcPr>
            <w:tcW w:w="3652" w:type="dxa"/>
          </w:tcPr>
          <w:p w:rsidR="00C6531E" w:rsidRDefault="00C6531E" w:rsidP="00B462AB">
            <w:pP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4952C6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C6531E" w:rsidRPr="00732CB2" w:rsidRDefault="00732CB2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32CB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8 606,6</w:t>
            </w:r>
          </w:p>
        </w:tc>
        <w:tc>
          <w:tcPr>
            <w:tcW w:w="851" w:type="dxa"/>
          </w:tcPr>
          <w:p w:rsidR="00C6531E" w:rsidRPr="00732CB2" w:rsidRDefault="0063530B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37,</w:t>
            </w:r>
            <w:r w:rsidR="00EE26A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C6531E" w:rsidRPr="00732CB2" w:rsidRDefault="007D4F95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D4F9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7D4F9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710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</w:t>
            </w:r>
            <w:r w:rsidRPr="007D4F9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C6531E" w:rsidRPr="00732CB2" w:rsidRDefault="005E3FE1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76" w:type="dxa"/>
          </w:tcPr>
          <w:p w:rsidR="00C6531E" w:rsidRPr="00732CB2" w:rsidRDefault="00FE005A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E005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FE005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977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</w:t>
            </w:r>
            <w:r w:rsidRPr="00FE005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C6531E" w:rsidRPr="00732CB2" w:rsidRDefault="000C4E84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34,6</w:t>
            </w:r>
          </w:p>
        </w:tc>
      </w:tr>
      <w:tr w:rsidR="00C6531E" w:rsidTr="00580782">
        <w:tc>
          <w:tcPr>
            <w:tcW w:w="3652" w:type="dxa"/>
          </w:tcPr>
          <w:p w:rsidR="00C6531E" w:rsidRDefault="00C6531E" w:rsidP="00B462AB">
            <w:pP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4952C6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C6531E" w:rsidRPr="00732CB2" w:rsidRDefault="00732CB2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32CB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-1 059,9</w:t>
            </w:r>
          </w:p>
        </w:tc>
        <w:tc>
          <w:tcPr>
            <w:tcW w:w="851" w:type="dxa"/>
          </w:tcPr>
          <w:p w:rsidR="00C6531E" w:rsidRPr="00732CB2" w:rsidRDefault="00EE26AE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- 4,6</w:t>
            </w:r>
          </w:p>
        </w:tc>
        <w:tc>
          <w:tcPr>
            <w:tcW w:w="1134" w:type="dxa"/>
          </w:tcPr>
          <w:p w:rsidR="00C6531E" w:rsidRPr="00732CB2" w:rsidRDefault="007D4F95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D4F9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7D4F9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188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</w:t>
            </w:r>
            <w:r w:rsidRPr="007D4F9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531E" w:rsidRPr="00732CB2" w:rsidRDefault="005E3FE1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276" w:type="dxa"/>
          </w:tcPr>
          <w:p w:rsidR="00C6531E" w:rsidRPr="00732CB2" w:rsidRDefault="00FE005A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E005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FE005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506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</w:t>
            </w:r>
            <w:r w:rsidRPr="00FE005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C6531E" w:rsidRPr="00732CB2" w:rsidRDefault="000C4E84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9,8</w:t>
            </w:r>
          </w:p>
        </w:tc>
      </w:tr>
      <w:tr w:rsidR="00C6531E" w:rsidTr="00580782">
        <w:tc>
          <w:tcPr>
            <w:tcW w:w="3652" w:type="dxa"/>
          </w:tcPr>
          <w:p w:rsidR="00C6531E" w:rsidRDefault="00C6531E" w:rsidP="00B462AB">
            <w:pP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805DD2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C6531E" w:rsidRPr="00732CB2" w:rsidRDefault="00732CB2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32CB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</w:t>
            </w:r>
            <w:r w:rsidRPr="00732CB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C6531E" w:rsidRPr="00732CB2" w:rsidRDefault="00EE26AE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</w:tcPr>
          <w:p w:rsidR="00C6531E" w:rsidRPr="00732CB2" w:rsidRDefault="007D4F95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D4F9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</w:t>
            </w:r>
            <w:r w:rsidRPr="007D4F9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C6531E" w:rsidRPr="00732CB2" w:rsidRDefault="005E3FE1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6" w:type="dxa"/>
          </w:tcPr>
          <w:p w:rsidR="00C6531E" w:rsidRPr="00732CB2" w:rsidRDefault="00FE005A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C6531E" w:rsidRPr="00732CB2" w:rsidRDefault="000C4E84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</w:tr>
      <w:tr w:rsidR="00C6531E" w:rsidTr="00580782">
        <w:tc>
          <w:tcPr>
            <w:tcW w:w="3652" w:type="dxa"/>
          </w:tcPr>
          <w:p w:rsidR="00C6531E" w:rsidRDefault="00C6531E" w:rsidP="00B462AB">
            <w:pP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7517E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134" w:type="dxa"/>
          </w:tcPr>
          <w:p w:rsidR="00C6531E" w:rsidRPr="00732CB2" w:rsidRDefault="0043589E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22 845,5</w:t>
            </w:r>
          </w:p>
        </w:tc>
        <w:tc>
          <w:tcPr>
            <w:tcW w:w="851" w:type="dxa"/>
          </w:tcPr>
          <w:p w:rsidR="00C6531E" w:rsidRPr="00732CB2" w:rsidRDefault="00EE26AE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C6531E" w:rsidRPr="00732CB2" w:rsidRDefault="005E3FE1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23 072</w:t>
            </w:r>
          </w:p>
        </w:tc>
        <w:tc>
          <w:tcPr>
            <w:tcW w:w="850" w:type="dxa"/>
          </w:tcPr>
          <w:p w:rsidR="00C6531E" w:rsidRPr="00732CB2" w:rsidRDefault="005E3FE1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C6531E" w:rsidRPr="00732CB2" w:rsidRDefault="00413889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46 126,5</w:t>
            </w:r>
          </w:p>
        </w:tc>
        <w:tc>
          <w:tcPr>
            <w:tcW w:w="850" w:type="dxa"/>
          </w:tcPr>
          <w:p w:rsidR="00C6531E" w:rsidRPr="00732CB2" w:rsidRDefault="000C4E84" w:rsidP="00B462A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100</w:t>
            </w:r>
          </w:p>
        </w:tc>
      </w:tr>
    </w:tbl>
    <w:p w:rsidR="00AB3C9A" w:rsidRDefault="00580782" w:rsidP="00580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D41">
        <w:rPr>
          <w:rFonts w:ascii="Times New Roman" w:hAnsi="Times New Roman" w:cs="Times New Roman"/>
          <w:sz w:val="28"/>
          <w:szCs w:val="28"/>
        </w:rPr>
        <w:lastRenderedPageBreak/>
        <w:t>Источник: составлено автором на основе отчета об исполнении консолидированного бюджета Республики Бурятия за 2012-2014 гг.</w:t>
      </w:r>
      <w:r>
        <w:rPr>
          <w:rFonts w:ascii="Times New Roman" w:hAnsi="Times New Roman" w:cs="Times New Roman"/>
          <w:sz w:val="28"/>
          <w:szCs w:val="28"/>
        </w:rPr>
        <w:t>; на основе Решения «О бюджете МО «Заиграевский район» на 2015 год и плановый период 2016, 2017 годов»</w:t>
      </w:r>
    </w:p>
    <w:p w:rsidR="000E3689" w:rsidRDefault="00B74833" w:rsidP="00B74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8 приведены данные об утвержденных объемах и структуре безвозмездных поступлений в бюджет МО «Заиграевский район» в 2012-2014 гг. и плановый период 2015-2017 гг.</w:t>
      </w:r>
    </w:p>
    <w:p w:rsidR="00CB1B44" w:rsidRDefault="00CB1B44" w:rsidP="00CB1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 </w:t>
      </w:r>
      <w:r w:rsidR="00E314A0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27A0">
        <w:rPr>
          <w:rFonts w:ascii="Times New Roman" w:hAnsi="Times New Roman" w:cs="Times New Roman"/>
          <w:sz w:val="28"/>
          <w:szCs w:val="28"/>
        </w:rPr>
        <w:t>Утвержденные с</w:t>
      </w:r>
      <w:r>
        <w:rPr>
          <w:rFonts w:ascii="Times New Roman" w:hAnsi="Times New Roman" w:cs="Times New Roman"/>
          <w:sz w:val="28"/>
          <w:szCs w:val="28"/>
        </w:rPr>
        <w:t>остав и структура безвозмездных поступлений в б</w:t>
      </w:r>
      <w:r w:rsidR="004127A0">
        <w:rPr>
          <w:rFonts w:ascii="Times New Roman" w:hAnsi="Times New Roman" w:cs="Times New Roman"/>
          <w:sz w:val="28"/>
          <w:szCs w:val="28"/>
        </w:rPr>
        <w:t>юджет МО «Заиграевский район» на</w:t>
      </w:r>
      <w:r>
        <w:rPr>
          <w:rFonts w:ascii="Times New Roman" w:hAnsi="Times New Roman" w:cs="Times New Roman"/>
          <w:sz w:val="28"/>
          <w:szCs w:val="28"/>
        </w:rPr>
        <w:t xml:space="preserve"> 2012-2014 </w:t>
      </w:r>
      <w:r w:rsidR="000405FC">
        <w:rPr>
          <w:rFonts w:ascii="Times New Roman" w:hAnsi="Times New Roman" w:cs="Times New Roman"/>
          <w:sz w:val="28"/>
          <w:szCs w:val="28"/>
        </w:rPr>
        <w:t>гг.</w:t>
      </w:r>
      <w:r w:rsidR="004127A0">
        <w:rPr>
          <w:rFonts w:ascii="Times New Roman" w:hAnsi="Times New Roman" w:cs="Times New Roman"/>
          <w:sz w:val="28"/>
          <w:szCs w:val="28"/>
        </w:rPr>
        <w:t>,</w:t>
      </w:r>
      <w:r w:rsidR="00A07820">
        <w:rPr>
          <w:rFonts w:ascii="Times New Roman" w:hAnsi="Times New Roman" w:cs="Times New Roman"/>
          <w:sz w:val="28"/>
          <w:szCs w:val="28"/>
        </w:rPr>
        <w:t xml:space="preserve"> и на плановый период 2015-2017 гг.,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tbl>
      <w:tblPr>
        <w:tblStyle w:val="a3"/>
        <w:tblW w:w="9747" w:type="dxa"/>
        <w:tblLayout w:type="fixed"/>
        <w:tblLook w:val="04A0"/>
      </w:tblPr>
      <w:tblGrid>
        <w:gridCol w:w="3082"/>
        <w:gridCol w:w="1279"/>
        <w:gridCol w:w="991"/>
        <w:gridCol w:w="1135"/>
        <w:gridCol w:w="1134"/>
        <w:gridCol w:w="1134"/>
        <w:gridCol w:w="992"/>
      </w:tblGrid>
      <w:tr w:rsidR="00A07820" w:rsidTr="00695B5B">
        <w:trPr>
          <w:trHeight w:val="562"/>
        </w:trPr>
        <w:tc>
          <w:tcPr>
            <w:tcW w:w="3082" w:type="dxa"/>
          </w:tcPr>
          <w:p w:rsidR="00A07820" w:rsidRDefault="00A07820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20" w:rsidRPr="00805DD2" w:rsidRDefault="00A07820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9" w:type="dxa"/>
          </w:tcPr>
          <w:p w:rsidR="00A07820" w:rsidRPr="00C07D9E" w:rsidRDefault="00A07820" w:rsidP="00A0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2012 г. </w:t>
            </w:r>
          </w:p>
        </w:tc>
        <w:tc>
          <w:tcPr>
            <w:tcW w:w="991" w:type="dxa"/>
          </w:tcPr>
          <w:p w:rsidR="00A07820" w:rsidRPr="00C07D9E" w:rsidRDefault="00A07820" w:rsidP="00A0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135" w:type="dxa"/>
          </w:tcPr>
          <w:p w:rsidR="00A07820" w:rsidRPr="00C07D9E" w:rsidRDefault="00A07820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C07D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A07820" w:rsidRPr="00C07D9E" w:rsidRDefault="00A07820" w:rsidP="00A0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 w:rsidR="00695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07820" w:rsidRPr="00C07D9E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07820" w:rsidRPr="00C07D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A07820" w:rsidRPr="00C07D9E" w:rsidRDefault="00695B5B" w:rsidP="00A0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695B5B" w:rsidTr="00695B5B">
        <w:tc>
          <w:tcPr>
            <w:tcW w:w="3082" w:type="dxa"/>
          </w:tcPr>
          <w:p w:rsidR="00695B5B" w:rsidRPr="00805DD2" w:rsidRDefault="00695B5B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БС РФ, в том числе:</w:t>
            </w:r>
          </w:p>
        </w:tc>
        <w:tc>
          <w:tcPr>
            <w:tcW w:w="1279" w:type="dxa"/>
          </w:tcPr>
          <w:p w:rsidR="00695B5B" w:rsidRDefault="00695B5B" w:rsidP="00A07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682868" w:rsidRDefault="00695B5B" w:rsidP="00A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44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44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695B5B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682868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5" w:type="dxa"/>
          </w:tcPr>
          <w:p w:rsidR="00695B5B" w:rsidRPr="00740E4D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40E4D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4D">
              <w:rPr>
                <w:rFonts w:ascii="Times New Roman" w:hAnsi="Times New Roman" w:cs="Times New Roman"/>
                <w:sz w:val="24"/>
                <w:szCs w:val="24"/>
              </w:rPr>
              <w:t>572 349,14</w:t>
            </w:r>
          </w:p>
        </w:tc>
        <w:tc>
          <w:tcPr>
            <w:tcW w:w="1134" w:type="dxa"/>
          </w:tcPr>
          <w:p w:rsidR="00695B5B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502C1E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1E">
              <w:rPr>
                <w:rFonts w:ascii="Times New Roman" w:hAnsi="Times New Roman" w:cs="Times New Roman"/>
                <w:sz w:val="24"/>
                <w:szCs w:val="24"/>
              </w:rPr>
              <w:t>677 613, 3</w:t>
            </w:r>
          </w:p>
        </w:tc>
        <w:tc>
          <w:tcPr>
            <w:tcW w:w="1134" w:type="dxa"/>
          </w:tcPr>
          <w:p w:rsidR="00695B5B" w:rsidRDefault="00695B5B" w:rsidP="00B748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5B5B" w:rsidRPr="00502C1E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1E">
              <w:rPr>
                <w:rFonts w:ascii="Times New Roman" w:hAnsi="Times New Roman" w:cs="Times New Roman"/>
                <w:bCs/>
                <w:sz w:val="24"/>
                <w:szCs w:val="24"/>
              </w:rPr>
              <w:t>427 933,15</w:t>
            </w:r>
          </w:p>
        </w:tc>
        <w:tc>
          <w:tcPr>
            <w:tcW w:w="992" w:type="dxa"/>
          </w:tcPr>
          <w:p w:rsidR="00695B5B" w:rsidRDefault="00695B5B" w:rsidP="00B748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5B5B" w:rsidRPr="00502C1E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1E">
              <w:rPr>
                <w:rFonts w:ascii="Times New Roman" w:hAnsi="Times New Roman" w:cs="Times New Roman"/>
                <w:bCs/>
                <w:sz w:val="24"/>
                <w:szCs w:val="24"/>
              </w:rPr>
              <w:t>413 392,85</w:t>
            </w:r>
          </w:p>
        </w:tc>
      </w:tr>
      <w:tr w:rsidR="00695B5B" w:rsidTr="00695B5B">
        <w:tc>
          <w:tcPr>
            <w:tcW w:w="3082" w:type="dxa"/>
          </w:tcPr>
          <w:p w:rsidR="00695B5B" w:rsidRPr="004C7080" w:rsidRDefault="00695B5B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80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РФ и МО</w:t>
            </w:r>
          </w:p>
        </w:tc>
        <w:tc>
          <w:tcPr>
            <w:tcW w:w="1279" w:type="dxa"/>
          </w:tcPr>
          <w:p w:rsidR="00695B5B" w:rsidRPr="00682868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7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473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3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695B5B" w:rsidRPr="00682868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695B5B" w:rsidRPr="00740E4D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4D">
              <w:rPr>
                <w:rFonts w:ascii="Times New Roman" w:hAnsi="Times New Roman" w:cs="Times New Roman"/>
                <w:sz w:val="24"/>
                <w:szCs w:val="24"/>
              </w:rPr>
              <w:t>76 401,6</w:t>
            </w:r>
          </w:p>
        </w:tc>
        <w:tc>
          <w:tcPr>
            <w:tcW w:w="1134" w:type="dxa"/>
          </w:tcPr>
          <w:p w:rsidR="00695B5B" w:rsidRPr="00502C1E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1E">
              <w:rPr>
                <w:rFonts w:ascii="Times New Roman" w:hAnsi="Times New Roman" w:cs="Times New Roman"/>
                <w:sz w:val="24"/>
                <w:szCs w:val="24"/>
              </w:rPr>
              <w:t>113 032, 2</w:t>
            </w:r>
          </w:p>
        </w:tc>
        <w:tc>
          <w:tcPr>
            <w:tcW w:w="1134" w:type="dxa"/>
          </w:tcPr>
          <w:p w:rsidR="00695B5B" w:rsidRPr="00502C1E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1E">
              <w:rPr>
                <w:rFonts w:ascii="Times New Roman" w:hAnsi="Times New Roman" w:cs="Times New Roman"/>
                <w:bCs/>
                <w:sz w:val="24"/>
                <w:szCs w:val="24"/>
              </w:rPr>
              <w:t>59 393,90</w:t>
            </w:r>
          </w:p>
        </w:tc>
        <w:tc>
          <w:tcPr>
            <w:tcW w:w="992" w:type="dxa"/>
          </w:tcPr>
          <w:p w:rsidR="00695B5B" w:rsidRPr="00502C1E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1E">
              <w:rPr>
                <w:rFonts w:ascii="Times New Roman" w:hAnsi="Times New Roman" w:cs="Times New Roman"/>
                <w:bCs/>
                <w:sz w:val="24"/>
                <w:szCs w:val="24"/>
              </w:rPr>
              <w:t>50 534,70</w:t>
            </w:r>
          </w:p>
        </w:tc>
      </w:tr>
      <w:tr w:rsidR="00695B5B" w:rsidTr="00695B5B">
        <w:tc>
          <w:tcPr>
            <w:tcW w:w="3082" w:type="dxa"/>
          </w:tcPr>
          <w:p w:rsidR="00695B5B" w:rsidRPr="004C7080" w:rsidRDefault="00695B5B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80">
              <w:rPr>
                <w:rFonts w:ascii="Times New Roman" w:hAnsi="Times New Roman" w:cs="Times New Roman"/>
                <w:sz w:val="24"/>
                <w:szCs w:val="24"/>
              </w:rPr>
              <w:t>Субсидии бюджетам БС РФ (межбюджетные субсидии)</w:t>
            </w:r>
          </w:p>
        </w:tc>
        <w:tc>
          <w:tcPr>
            <w:tcW w:w="1279" w:type="dxa"/>
          </w:tcPr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682868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473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3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695B5B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682868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695B5B" w:rsidRPr="00740E4D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40E4D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4D">
              <w:rPr>
                <w:rFonts w:ascii="Times New Roman" w:hAnsi="Times New Roman" w:cs="Times New Roman"/>
                <w:sz w:val="24"/>
                <w:szCs w:val="24"/>
              </w:rPr>
              <w:t>131 639,4</w:t>
            </w:r>
          </w:p>
        </w:tc>
        <w:tc>
          <w:tcPr>
            <w:tcW w:w="1134" w:type="dxa"/>
          </w:tcPr>
          <w:p w:rsidR="00695B5B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502C1E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1E">
              <w:rPr>
                <w:rFonts w:ascii="Times New Roman" w:hAnsi="Times New Roman" w:cs="Times New Roman"/>
                <w:sz w:val="24"/>
                <w:szCs w:val="24"/>
              </w:rPr>
              <w:t>169 889,3</w:t>
            </w:r>
          </w:p>
        </w:tc>
        <w:tc>
          <w:tcPr>
            <w:tcW w:w="1134" w:type="dxa"/>
          </w:tcPr>
          <w:p w:rsidR="00695B5B" w:rsidRDefault="00695B5B" w:rsidP="00B748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5B5B" w:rsidRPr="00502C1E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1E">
              <w:rPr>
                <w:rFonts w:ascii="Times New Roman" w:hAnsi="Times New Roman" w:cs="Times New Roman"/>
                <w:bCs/>
                <w:sz w:val="24"/>
                <w:szCs w:val="24"/>
              </w:rPr>
              <w:t>33 080,20</w:t>
            </w:r>
          </w:p>
        </w:tc>
        <w:tc>
          <w:tcPr>
            <w:tcW w:w="992" w:type="dxa"/>
          </w:tcPr>
          <w:p w:rsidR="00695B5B" w:rsidRPr="00502C1E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1E">
              <w:rPr>
                <w:rFonts w:ascii="Times New Roman" w:hAnsi="Times New Roman" w:cs="Times New Roman"/>
                <w:bCs/>
                <w:sz w:val="24"/>
                <w:szCs w:val="24"/>
              </w:rPr>
              <w:t>27 414,10</w:t>
            </w:r>
          </w:p>
        </w:tc>
      </w:tr>
      <w:tr w:rsidR="00695B5B" w:rsidTr="00695B5B">
        <w:tc>
          <w:tcPr>
            <w:tcW w:w="3082" w:type="dxa"/>
          </w:tcPr>
          <w:p w:rsidR="00695B5B" w:rsidRPr="004C7080" w:rsidRDefault="00695B5B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8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РФ и МО</w:t>
            </w:r>
          </w:p>
        </w:tc>
        <w:tc>
          <w:tcPr>
            <w:tcW w:w="1279" w:type="dxa"/>
          </w:tcPr>
          <w:p w:rsidR="00695B5B" w:rsidRPr="00682868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C47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C47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6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695B5B" w:rsidRPr="00682868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695B5B" w:rsidRPr="00740E4D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4D">
              <w:rPr>
                <w:rFonts w:ascii="Times New Roman" w:hAnsi="Times New Roman" w:cs="Times New Roman"/>
                <w:sz w:val="24"/>
                <w:szCs w:val="24"/>
              </w:rPr>
              <w:t>338 117,4</w:t>
            </w:r>
          </w:p>
        </w:tc>
        <w:tc>
          <w:tcPr>
            <w:tcW w:w="1134" w:type="dxa"/>
          </w:tcPr>
          <w:p w:rsidR="00695B5B" w:rsidRPr="00502C1E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1E">
              <w:rPr>
                <w:rFonts w:ascii="Times New Roman" w:hAnsi="Times New Roman" w:cs="Times New Roman"/>
                <w:sz w:val="24"/>
                <w:szCs w:val="24"/>
              </w:rPr>
              <w:t>382 526,3</w:t>
            </w:r>
          </w:p>
        </w:tc>
        <w:tc>
          <w:tcPr>
            <w:tcW w:w="1134" w:type="dxa"/>
          </w:tcPr>
          <w:p w:rsidR="00695B5B" w:rsidRPr="00502C1E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1E">
              <w:rPr>
                <w:rFonts w:ascii="Times New Roman" w:hAnsi="Times New Roman" w:cs="Times New Roman"/>
                <w:bCs/>
                <w:sz w:val="24"/>
                <w:szCs w:val="24"/>
              </w:rPr>
              <w:t>329 841,90</w:t>
            </w:r>
          </w:p>
        </w:tc>
        <w:tc>
          <w:tcPr>
            <w:tcW w:w="992" w:type="dxa"/>
          </w:tcPr>
          <w:p w:rsidR="00695B5B" w:rsidRPr="00502C1E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1E">
              <w:rPr>
                <w:rFonts w:ascii="Times New Roman" w:hAnsi="Times New Roman" w:cs="Times New Roman"/>
                <w:bCs/>
                <w:sz w:val="24"/>
                <w:szCs w:val="24"/>
              </w:rPr>
              <w:t>329 826,90</w:t>
            </w:r>
          </w:p>
        </w:tc>
      </w:tr>
      <w:tr w:rsidR="00695B5B" w:rsidTr="00695B5B">
        <w:trPr>
          <w:trHeight w:val="320"/>
        </w:trPr>
        <w:tc>
          <w:tcPr>
            <w:tcW w:w="3082" w:type="dxa"/>
          </w:tcPr>
          <w:p w:rsidR="00695B5B" w:rsidRPr="004C7080" w:rsidRDefault="00695B5B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80">
              <w:rPr>
                <w:rFonts w:ascii="Times New Roman" w:hAnsi="Times New Roman" w:cs="Times New Roman"/>
                <w:sz w:val="24"/>
                <w:szCs w:val="24"/>
              </w:rPr>
              <w:t>Иные МТ</w:t>
            </w:r>
          </w:p>
        </w:tc>
        <w:tc>
          <w:tcPr>
            <w:tcW w:w="1279" w:type="dxa"/>
          </w:tcPr>
          <w:p w:rsidR="00695B5B" w:rsidRPr="00772FF0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C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C47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6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695B5B" w:rsidRPr="00772FF0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5" w:type="dxa"/>
          </w:tcPr>
          <w:p w:rsidR="00695B5B" w:rsidRPr="00740E4D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4D">
              <w:rPr>
                <w:rFonts w:ascii="Times New Roman" w:hAnsi="Times New Roman" w:cs="Times New Roman"/>
                <w:sz w:val="24"/>
                <w:szCs w:val="24"/>
              </w:rPr>
              <w:t>19 788,8</w:t>
            </w:r>
          </w:p>
        </w:tc>
        <w:tc>
          <w:tcPr>
            <w:tcW w:w="1134" w:type="dxa"/>
          </w:tcPr>
          <w:p w:rsidR="00695B5B" w:rsidRPr="00502C1E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1E">
              <w:rPr>
                <w:rFonts w:ascii="Times New Roman" w:hAnsi="Times New Roman" w:cs="Times New Roman"/>
                <w:sz w:val="24"/>
                <w:szCs w:val="24"/>
              </w:rPr>
              <w:t>12 165,4</w:t>
            </w:r>
          </w:p>
        </w:tc>
        <w:tc>
          <w:tcPr>
            <w:tcW w:w="1134" w:type="dxa"/>
          </w:tcPr>
          <w:p w:rsidR="00695B5B" w:rsidRPr="00502C1E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5 617,15   </w:t>
            </w:r>
          </w:p>
        </w:tc>
        <w:tc>
          <w:tcPr>
            <w:tcW w:w="992" w:type="dxa"/>
          </w:tcPr>
          <w:p w:rsidR="00695B5B" w:rsidRPr="00502C1E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5 617,15   </w:t>
            </w:r>
          </w:p>
        </w:tc>
      </w:tr>
      <w:tr w:rsidR="00695B5B" w:rsidTr="00695B5B">
        <w:trPr>
          <w:trHeight w:val="898"/>
        </w:trPr>
        <w:tc>
          <w:tcPr>
            <w:tcW w:w="3082" w:type="dxa"/>
          </w:tcPr>
          <w:p w:rsidR="00695B5B" w:rsidRPr="004C7080" w:rsidRDefault="00695B5B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8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других бюджетов БС</w:t>
            </w:r>
          </w:p>
        </w:tc>
        <w:tc>
          <w:tcPr>
            <w:tcW w:w="1279" w:type="dxa"/>
          </w:tcPr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72FF0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D3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1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695B5B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72FF0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5" w:type="dxa"/>
          </w:tcPr>
          <w:p w:rsidR="00695B5B" w:rsidRPr="00740E4D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40E4D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4D">
              <w:rPr>
                <w:rFonts w:ascii="Times New Roman" w:hAnsi="Times New Roman" w:cs="Times New Roman"/>
                <w:sz w:val="24"/>
                <w:szCs w:val="24"/>
              </w:rPr>
              <w:t>6 401,9</w:t>
            </w:r>
          </w:p>
        </w:tc>
        <w:tc>
          <w:tcPr>
            <w:tcW w:w="1134" w:type="dxa"/>
          </w:tcPr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40E4D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1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40E4D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</w:tcPr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40E4D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695B5B" w:rsidTr="00695B5B">
        <w:trPr>
          <w:trHeight w:val="415"/>
        </w:trPr>
        <w:tc>
          <w:tcPr>
            <w:tcW w:w="3082" w:type="dxa"/>
          </w:tcPr>
          <w:p w:rsidR="00695B5B" w:rsidRPr="005B0281" w:rsidRDefault="00695B5B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0281">
              <w:rPr>
                <w:rFonts w:ascii="Times New Roman" w:hAnsi="Times New Roman" w:cs="Times New Roman"/>
                <w:sz w:val="24"/>
                <w:szCs w:val="24"/>
              </w:rPr>
              <w:t>рочие безвозмездные пос</w:t>
            </w:r>
            <w:r w:rsidR="006E3A59">
              <w:rPr>
                <w:rFonts w:ascii="Times New Roman" w:hAnsi="Times New Roman" w:cs="Times New Roman"/>
                <w:sz w:val="24"/>
                <w:szCs w:val="24"/>
              </w:rPr>
              <w:t xml:space="preserve">тупления в бюджеты </w:t>
            </w:r>
            <w:proofErr w:type="spellStart"/>
            <w:r w:rsidR="006E3A59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="006E3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0281">
              <w:rPr>
                <w:rFonts w:ascii="Times New Roman" w:hAnsi="Times New Roman" w:cs="Times New Roman"/>
                <w:sz w:val="24"/>
                <w:szCs w:val="24"/>
              </w:rPr>
              <w:t xml:space="preserve"> районов</w:t>
            </w:r>
          </w:p>
        </w:tc>
        <w:tc>
          <w:tcPr>
            <w:tcW w:w="1279" w:type="dxa"/>
          </w:tcPr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72FF0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C47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695B5B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72FF0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695B5B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40E4D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1134" w:type="dxa"/>
          </w:tcPr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40E4D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</w:tcPr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40E4D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40E4D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B5B" w:rsidTr="00695B5B">
        <w:trPr>
          <w:trHeight w:val="1925"/>
        </w:trPr>
        <w:tc>
          <w:tcPr>
            <w:tcW w:w="3082" w:type="dxa"/>
          </w:tcPr>
          <w:p w:rsidR="00695B5B" w:rsidRPr="005B0281" w:rsidRDefault="00695B5B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7AD9">
              <w:rPr>
                <w:rFonts w:ascii="Times New Roman" w:hAnsi="Times New Roman" w:cs="Times New Roman"/>
                <w:sz w:val="24"/>
                <w:szCs w:val="24"/>
              </w:rPr>
              <w:t xml:space="preserve">оходы бюджетов муниципальных районов от возврата бюджетами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r w:rsidRPr="009B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9B7AD9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субсидий, субвенций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Pr="009B7AD9">
              <w:rPr>
                <w:rFonts w:ascii="Times New Roman" w:hAnsi="Times New Roman" w:cs="Times New Roman"/>
                <w:sz w:val="24"/>
                <w:szCs w:val="24"/>
              </w:rPr>
              <w:t>, имеющих целевое назначение, прошлых лет</w:t>
            </w:r>
          </w:p>
        </w:tc>
        <w:tc>
          <w:tcPr>
            <w:tcW w:w="1279" w:type="dxa"/>
          </w:tcPr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72FF0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695B5B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72FF0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5" w:type="dxa"/>
          </w:tcPr>
          <w:p w:rsidR="00695B5B" w:rsidRPr="00740E4D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40E4D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40E4D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4D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134" w:type="dxa"/>
          </w:tcPr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40E4D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40E4D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40E4D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B5B" w:rsidTr="00695B5B">
        <w:trPr>
          <w:trHeight w:val="1683"/>
        </w:trPr>
        <w:tc>
          <w:tcPr>
            <w:tcW w:w="3082" w:type="dxa"/>
          </w:tcPr>
          <w:p w:rsidR="00695B5B" w:rsidRPr="00805DD2" w:rsidRDefault="00695B5B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7AD9">
              <w:rPr>
                <w:rFonts w:ascii="Times New Roman" w:hAnsi="Times New Roman" w:cs="Times New Roman"/>
                <w:sz w:val="24"/>
                <w:szCs w:val="24"/>
              </w:rPr>
              <w:t xml:space="preserve">озврат остатков субсидий, субвенций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Pr="009B7AD9">
              <w:rPr>
                <w:rFonts w:ascii="Times New Roman" w:hAnsi="Times New Roman" w:cs="Times New Roman"/>
                <w:sz w:val="24"/>
                <w:szCs w:val="24"/>
              </w:rPr>
              <w:t>, имеющих целевое назначение, прошлых лет из бюджетов муниципальных районов</w:t>
            </w:r>
          </w:p>
        </w:tc>
        <w:tc>
          <w:tcPr>
            <w:tcW w:w="1279" w:type="dxa"/>
          </w:tcPr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72FF0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3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D3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,6 </w:t>
            </w:r>
          </w:p>
        </w:tc>
        <w:tc>
          <w:tcPr>
            <w:tcW w:w="991" w:type="dxa"/>
          </w:tcPr>
          <w:p w:rsidR="00695B5B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72FF0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5" w:type="dxa"/>
          </w:tcPr>
          <w:p w:rsidR="00695B5B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40E4D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4D">
              <w:rPr>
                <w:rFonts w:ascii="Times New Roman" w:hAnsi="Times New Roman" w:cs="Times New Roman"/>
                <w:sz w:val="24"/>
                <w:szCs w:val="24"/>
              </w:rPr>
              <w:t>-328,3</w:t>
            </w:r>
          </w:p>
        </w:tc>
        <w:tc>
          <w:tcPr>
            <w:tcW w:w="1134" w:type="dxa"/>
          </w:tcPr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40E4D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1E">
              <w:rPr>
                <w:rFonts w:ascii="Times New Roman" w:hAnsi="Times New Roman" w:cs="Times New Roman"/>
                <w:sz w:val="24"/>
                <w:szCs w:val="24"/>
              </w:rPr>
              <w:t>-1 401,5</w:t>
            </w:r>
          </w:p>
        </w:tc>
        <w:tc>
          <w:tcPr>
            <w:tcW w:w="1134" w:type="dxa"/>
          </w:tcPr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40E4D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5B5B" w:rsidRDefault="00695B5B" w:rsidP="00520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Default="00695B5B" w:rsidP="00520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5B" w:rsidRPr="00740E4D" w:rsidRDefault="00695B5B" w:rsidP="0069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B5B" w:rsidTr="00695B5B">
        <w:tc>
          <w:tcPr>
            <w:tcW w:w="3082" w:type="dxa"/>
          </w:tcPr>
          <w:p w:rsidR="00695B5B" w:rsidRPr="00805DD2" w:rsidRDefault="00695B5B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279" w:type="dxa"/>
          </w:tcPr>
          <w:p w:rsidR="00695B5B" w:rsidRPr="00772FF0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4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44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695B5B" w:rsidRPr="00772FF0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95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5" w:type="dxa"/>
          </w:tcPr>
          <w:p w:rsidR="00695B5B" w:rsidRPr="00C07D9E" w:rsidRDefault="00695B5B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4D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E4D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0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5B5B" w:rsidRPr="00772FF0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1E">
              <w:rPr>
                <w:rFonts w:ascii="Times New Roman" w:hAnsi="Times New Roman" w:cs="Times New Roman"/>
                <w:sz w:val="24"/>
                <w:szCs w:val="24"/>
              </w:rPr>
              <w:t>676 286,8</w:t>
            </w:r>
          </w:p>
        </w:tc>
        <w:tc>
          <w:tcPr>
            <w:tcW w:w="1134" w:type="dxa"/>
          </w:tcPr>
          <w:p w:rsidR="00695B5B" w:rsidRPr="00C07D9E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1E">
              <w:rPr>
                <w:rFonts w:ascii="Times New Roman" w:hAnsi="Times New Roman" w:cs="Times New Roman"/>
                <w:sz w:val="24"/>
                <w:szCs w:val="24"/>
              </w:rPr>
              <w:t>428 093,15</w:t>
            </w:r>
          </w:p>
        </w:tc>
        <w:tc>
          <w:tcPr>
            <w:tcW w:w="992" w:type="dxa"/>
          </w:tcPr>
          <w:p w:rsidR="00695B5B" w:rsidRPr="007E7965" w:rsidRDefault="00695B5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1E">
              <w:rPr>
                <w:rFonts w:ascii="Times New Roman" w:hAnsi="Times New Roman" w:cs="Times New Roman"/>
                <w:sz w:val="24"/>
                <w:szCs w:val="24"/>
              </w:rPr>
              <w:t>413 553,85</w:t>
            </w:r>
          </w:p>
        </w:tc>
      </w:tr>
    </w:tbl>
    <w:p w:rsidR="00AB3C9A" w:rsidRDefault="00580782" w:rsidP="00580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D41">
        <w:rPr>
          <w:rFonts w:ascii="Times New Roman" w:hAnsi="Times New Roman" w:cs="Times New Roman"/>
          <w:sz w:val="28"/>
          <w:szCs w:val="28"/>
        </w:rPr>
        <w:t>Источник: составлено автором на основе отчета об исполнении консолидированного бюджета Республики Бурятия за 2012-2014 гг.</w:t>
      </w:r>
      <w:r>
        <w:rPr>
          <w:rFonts w:ascii="Times New Roman" w:hAnsi="Times New Roman" w:cs="Times New Roman"/>
          <w:sz w:val="28"/>
          <w:szCs w:val="28"/>
        </w:rPr>
        <w:t>; на основе Решения «О бюджете МО «Заиграевский район» на 2015 год и плановый период 2016, 2017 годов»</w:t>
      </w:r>
    </w:p>
    <w:p w:rsidR="003072B4" w:rsidRDefault="003072B4" w:rsidP="005B21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2B4" w:rsidRDefault="003072B4" w:rsidP="003072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Утвержденный объем расходов бюджета</w:t>
      </w:r>
    </w:p>
    <w:p w:rsidR="003072B4" w:rsidRDefault="00A31B35" w:rsidP="006E3A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9</w:t>
      </w:r>
      <w:r w:rsidR="00B74833">
        <w:rPr>
          <w:rFonts w:ascii="Times New Roman" w:hAnsi="Times New Roman" w:cs="Times New Roman"/>
          <w:sz w:val="28"/>
          <w:szCs w:val="28"/>
        </w:rPr>
        <w:t xml:space="preserve"> приведены данные об утвержденных объемах расходов</w:t>
      </w:r>
      <w:r w:rsidR="002955C5">
        <w:rPr>
          <w:rFonts w:ascii="Times New Roman" w:hAnsi="Times New Roman" w:cs="Times New Roman"/>
          <w:sz w:val="28"/>
          <w:szCs w:val="28"/>
        </w:rPr>
        <w:t xml:space="preserve"> и их структуре </w:t>
      </w:r>
      <w:r w:rsidR="00B74833">
        <w:rPr>
          <w:rFonts w:ascii="Times New Roman" w:hAnsi="Times New Roman" w:cs="Times New Roman"/>
          <w:sz w:val="28"/>
          <w:szCs w:val="28"/>
        </w:rPr>
        <w:t>бюджета МО «Заиграевский район»</w:t>
      </w:r>
      <w:r w:rsidR="002955C5">
        <w:rPr>
          <w:rFonts w:ascii="Times New Roman" w:hAnsi="Times New Roman" w:cs="Times New Roman"/>
          <w:sz w:val="28"/>
          <w:szCs w:val="28"/>
        </w:rPr>
        <w:t xml:space="preserve"> на 2012-2014 гг.</w:t>
      </w:r>
    </w:p>
    <w:p w:rsidR="005B21CA" w:rsidRPr="00B86E57" w:rsidRDefault="004127A0" w:rsidP="005B21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31B3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Утвержденный</w:t>
      </w:r>
      <w:r w:rsidR="005B21CA">
        <w:rPr>
          <w:rFonts w:ascii="Times New Roman" w:hAnsi="Times New Roman" w:cs="Times New Roman"/>
          <w:sz w:val="28"/>
          <w:szCs w:val="28"/>
        </w:rPr>
        <w:t xml:space="preserve"> </w:t>
      </w:r>
      <w:r w:rsidR="00215E31">
        <w:rPr>
          <w:rFonts w:ascii="Times New Roman" w:hAnsi="Times New Roman" w:cs="Times New Roman"/>
          <w:sz w:val="28"/>
          <w:szCs w:val="28"/>
        </w:rPr>
        <w:t xml:space="preserve">объем расходов бюджета </w:t>
      </w:r>
      <w:r w:rsidR="005B21CA">
        <w:rPr>
          <w:rFonts w:ascii="Times New Roman" w:hAnsi="Times New Roman" w:cs="Times New Roman"/>
          <w:sz w:val="28"/>
          <w:szCs w:val="28"/>
        </w:rPr>
        <w:t>МО «Заиграевский район»</w:t>
      </w:r>
      <w:r w:rsidR="00215E31">
        <w:rPr>
          <w:rFonts w:ascii="Times New Roman" w:hAnsi="Times New Roman" w:cs="Times New Roman"/>
          <w:sz w:val="28"/>
          <w:szCs w:val="28"/>
        </w:rPr>
        <w:t>, а также их структура н</w:t>
      </w:r>
      <w:r w:rsidR="005B21CA">
        <w:rPr>
          <w:rFonts w:ascii="Times New Roman" w:hAnsi="Times New Roman" w:cs="Times New Roman"/>
          <w:sz w:val="28"/>
          <w:szCs w:val="28"/>
        </w:rPr>
        <w:t>а 2012-2014 гг., тыс. руб.</w:t>
      </w:r>
    </w:p>
    <w:tbl>
      <w:tblPr>
        <w:tblStyle w:val="a3"/>
        <w:tblW w:w="9747" w:type="dxa"/>
        <w:tblLayout w:type="fixed"/>
        <w:tblLook w:val="04A0"/>
      </w:tblPr>
      <w:tblGrid>
        <w:gridCol w:w="3369"/>
        <w:gridCol w:w="1275"/>
        <w:gridCol w:w="851"/>
        <w:gridCol w:w="1276"/>
        <w:gridCol w:w="850"/>
        <w:gridCol w:w="1276"/>
        <w:gridCol w:w="850"/>
      </w:tblGrid>
      <w:tr w:rsidR="005B21CA" w:rsidTr="00580782">
        <w:tc>
          <w:tcPr>
            <w:tcW w:w="3369" w:type="dxa"/>
            <w:vMerge w:val="restart"/>
          </w:tcPr>
          <w:p w:rsidR="005B21CA" w:rsidRPr="00E16CF8" w:rsidRDefault="005B21C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gridSpan w:val="2"/>
          </w:tcPr>
          <w:p w:rsidR="005B21CA" w:rsidRPr="00E16CF8" w:rsidRDefault="005B21C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2126" w:type="dxa"/>
            <w:gridSpan w:val="2"/>
          </w:tcPr>
          <w:p w:rsidR="005B21CA" w:rsidRPr="00E16CF8" w:rsidRDefault="005B21C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2126" w:type="dxa"/>
            <w:gridSpan w:val="2"/>
          </w:tcPr>
          <w:p w:rsidR="005B21CA" w:rsidRPr="00E16CF8" w:rsidRDefault="005B21C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5B21CA" w:rsidTr="00580782">
        <w:tc>
          <w:tcPr>
            <w:tcW w:w="3369" w:type="dxa"/>
            <w:vMerge/>
          </w:tcPr>
          <w:p w:rsidR="005B21CA" w:rsidRPr="00E16CF8" w:rsidRDefault="005B21C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21CA" w:rsidRPr="00E16CF8" w:rsidRDefault="005B21C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5B21CA" w:rsidRPr="00E16CF8" w:rsidRDefault="005B21C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</w:p>
        </w:tc>
        <w:tc>
          <w:tcPr>
            <w:tcW w:w="1276" w:type="dxa"/>
          </w:tcPr>
          <w:p w:rsidR="005B21CA" w:rsidRPr="00E16CF8" w:rsidRDefault="005B21C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5B21CA" w:rsidRPr="00E16CF8" w:rsidRDefault="005B21C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</w:p>
        </w:tc>
        <w:tc>
          <w:tcPr>
            <w:tcW w:w="1276" w:type="dxa"/>
          </w:tcPr>
          <w:p w:rsidR="005B21CA" w:rsidRPr="00E16CF8" w:rsidRDefault="005B21C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5B21CA" w:rsidRPr="00E16CF8" w:rsidRDefault="005B21CA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</w:p>
        </w:tc>
      </w:tr>
      <w:tr w:rsidR="005B21CA" w:rsidTr="00580782">
        <w:tc>
          <w:tcPr>
            <w:tcW w:w="3369" w:type="dxa"/>
          </w:tcPr>
          <w:p w:rsidR="005B21CA" w:rsidRPr="00E16CF8" w:rsidRDefault="005B21CA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5B21CA" w:rsidRPr="009C679D" w:rsidRDefault="0073494F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94F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49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B21CA" w:rsidRPr="009C679D" w:rsidRDefault="003419C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76" w:type="dxa"/>
          </w:tcPr>
          <w:p w:rsidR="005B21CA" w:rsidRPr="00F07194" w:rsidRDefault="00B462A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A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AB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50" w:type="dxa"/>
          </w:tcPr>
          <w:p w:rsidR="005B21CA" w:rsidRPr="00C27BF1" w:rsidRDefault="0068647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</w:tcPr>
          <w:p w:rsidR="005B21CA" w:rsidRPr="007923F5" w:rsidRDefault="00DA0E8D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B21CA" w:rsidRPr="007923F5" w:rsidRDefault="00FF0B30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5B21CA" w:rsidTr="00580782">
        <w:tc>
          <w:tcPr>
            <w:tcW w:w="3369" w:type="dxa"/>
          </w:tcPr>
          <w:p w:rsidR="005B21CA" w:rsidRPr="00E16CF8" w:rsidRDefault="005B21CA" w:rsidP="00B462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E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безопасность и </w:t>
            </w:r>
            <w:proofErr w:type="spellStart"/>
            <w:r w:rsidR="006E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правоохр-</w:t>
            </w:r>
            <w:r w:rsidRPr="00E16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E16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275" w:type="dxa"/>
          </w:tcPr>
          <w:p w:rsidR="005B21CA" w:rsidRPr="009C679D" w:rsidRDefault="0073494F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F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4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B21CA" w:rsidRPr="009C679D" w:rsidRDefault="003419C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:rsidR="005B21CA" w:rsidRPr="00F07194" w:rsidRDefault="005C69B8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21CA" w:rsidRPr="00C27BF1" w:rsidRDefault="0068647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B21CA" w:rsidRPr="007923F5" w:rsidRDefault="00DA0E8D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21CA" w:rsidRPr="007923F5" w:rsidRDefault="00FF0B30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1CA" w:rsidTr="00580782">
        <w:tc>
          <w:tcPr>
            <w:tcW w:w="3369" w:type="dxa"/>
          </w:tcPr>
          <w:p w:rsidR="005B21CA" w:rsidRPr="00E16CF8" w:rsidRDefault="005B21CA" w:rsidP="00B462AB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E16C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</w:tcPr>
          <w:p w:rsidR="005B21CA" w:rsidRPr="009C679D" w:rsidRDefault="0073494F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94F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4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B21CA" w:rsidRPr="009C679D" w:rsidRDefault="003419C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5B21CA" w:rsidRPr="00F07194" w:rsidRDefault="005C69B8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9B8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50" w:type="dxa"/>
          </w:tcPr>
          <w:p w:rsidR="005B21CA" w:rsidRPr="00C27BF1" w:rsidRDefault="0068647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5B21CA" w:rsidRPr="007923F5" w:rsidRDefault="00DA0E8D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50" w:type="dxa"/>
          </w:tcPr>
          <w:p w:rsidR="005B21CA" w:rsidRPr="007923F5" w:rsidRDefault="00FF0B30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5B21CA" w:rsidTr="00580782">
        <w:tc>
          <w:tcPr>
            <w:tcW w:w="3369" w:type="dxa"/>
          </w:tcPr>
          <w:p w:rsidR="005B21CA" w:rsidRPr="00E16CF8" w:rsidRDefault="005B21CA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275" w:type="dxa"/>
          </w:tcPr>
          <w:p w:rsidR="005B21CA" w:rsidRPr="009C679D" w:rsidRDefault="0073494F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94F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49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B21CA" w:rsidRPr="009C679D" w:rsidRDefault="003419C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:rsidR="005B21CA" w:rsidRPr="00F07194" w:rsidRDefault="005C69B8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9B8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6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B21CA" w:rsidRPr="00C27BF1" w:rsidRDefault="0068647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</w:tcPr>
          <w:p w:rsidR="005B21CA" w:rsidRPr="007923F5" w:rsidRDefault="00DA0E8D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B21CA" w:rsidRPr="007923F5" w:rsidRDefault="00FF0B30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B21CA" w:rsidTr="00580782">
        <w:trPr>
          <w:trHeight w:val="289"/>
        </w:trPr>
        <w:tc>
          <w:tcPr>
            <w:tcW w:w="3369" w:type="dxa"/>
          </w:tcPr>
          <w:p w:rsidR="005B21CA" w:rsidRPr="00E16CF8" w:rsidRDefault="005B21CA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5" w:type="dxa"/>
          </w:tcPr>
          <w:p w:rsidR="005B21CA" w:rsidRPr="009C679D" w:rsidRDefault="0073494F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F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94F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4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B21CA" w:rsidRPr="009C679D" w:rsidRDefault="003419C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276" w:type="dxa"/>
          </w:tcPr>
          <w:p w:rsidR="005B21CA" w:rsidRPr="00F07194" w:rsidRDefault="005C69B8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B8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9B8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</w:tcPr>
          <w:p w:rsidR="005B21CA" w:rsidRPr="00C27BF1" w:rsidRDefault="0068647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276" w:type="dxa"/>
          </w:tcPr>
          <w:p w:rsidR="005B21CA" w:rsidRPr="007923F5" w:rsidRDefault="00DA0E8D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B21CA" w:rsidRPr="007923F5" w:rsidRDefault="00FF0B30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5B21CA" w:rsidTr="00580782">
        <w:tc>
          <w:tcPr>
            <w:tcW w:w="3369" w:type="dxa"/>
          </w:tcPr>
          <w:p w:rsidR="005B21CA" w:rsidRPr="00E16CF8" w:rsidRDefault="005B21CA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275" w:type="dxa"/>
          </w:tcPr>
          <w:p w:rsidR="005B21CA" w:rsidRPr="009C679D" w:rsidRDefault="0073494F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3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94F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="00E438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4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B21CA" w:rsidRPr="009C679D" w:rsidRDefault="003419C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5B21CA" w:rsidRPr="00F07194" w:rsidRDefault="005C69B8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9B8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69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B21CA" w:rsidRPr="00C27BF1" w:rsidRDefault="0068647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5B21CA" w:rsidRPr="007923F5" w:rsidRDefault="00DA0E8D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</w:tcPr>
          <w:p w:rsidR="005B21CA" w:rsidRPr="007923F5" w:rsidRDefault="00FF0B30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B21CA" w:rsidTr="00580782">
        <w:trPr>
          <w:trHeight w:val="302"/>
        </w:trPr>
        <w:tc>
          <w:tcPr>
            <w:tcW w:w="3369" w:type="dxa"/>
          </w:tcPr>
          <w:p w:rsidR="005B21CA" w:rsidRPr="00E16CF8" w:rsidRDefault="005B21CA" w:rsidP="00B462AB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E16C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75" w:type="dxa"/>
          </w:tcPr>
          <w:p w:rsidR="005B21CA" w:rsidRPr="009C679D" w:rsidRDefault="00E43893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89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3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B21CA" w:rsidRPr="009C679D" w:rsidRDefault="003419C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</w:tcPr>
          <w:p w:rsidR="005B21CA" w:rsidRPr="00F07194" w:rsidRDefault="005C69B8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21CA" w:rsidRPr="00C27BF1" w:rsidRDefault="0068647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B21CA" w:rsidRPr="007923F5" w:rsidRDefault="00DA0E8D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21CA" w:rsidRPr="007923F5" w:rsidRDefault="00DA0E8D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1CA" w:rsidTr="00580782">
        <w:tc>
          <w:tcPr>
            <w:tcW w:w="3369" w:type="dxa"/>
          </w:tcPr>
          <w:p w:rsidR="005B21CA" w:rsidRPr="00E16CF8" w:rsidRDefault="005B21CA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5" w:type="dxa"/>
          </w:tcPr>
          <w:p w:rsidR="005B21CA" w:rsidRPr="009C679D" w:rsidRDefault="00E43893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893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3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B21CA" w:rsidRPr="009C679D" w:rsidRDefault="003419C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5B21CA" w:rsidRPr="00F07194" w:rsidRDefault="005C69B8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9B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850" w:type="dxa"/>
          </w:tcPr>
          <w:p w:rsidR="005B21CA" w:rsidRPr="00C27BF1" w:rsidRDefault="0068647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5B21CA" w:rsidRPr="007923F5" w:rsidRDefault="00DA0E8D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B21CA" w:rsidRPr="007923F5" w:rsidRDefault="00FF0B30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B21CA" w:rsidTr="00580782">
        <w:tc>
          <w:tcPr>
            <w:tcW w:w="3369" w:type="dxa"/>
          </w:tcPr>
          <w:p w:rsidR="005B21CA" w:rsidRPr="00E16CF8" w:rsidRDefault="005B21CA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5B21CA" w:rsidRPr="009C679D" w:rsidRDefault="00E43893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893"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851" w:type="dxa"/>
          </w:tcPr>
          <w:p w:rsidR="005B21CA" w:rsidRPr="009C679D" w:rsidRDefault="003419C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5B21CA" w:rsidRPr="00F07194" w:rsidRDefault="005C69B8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9B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</w:tcPr>
          <w:p w:rsidR="005B21CA" w:rsidRPr="00C27BF1" w:rsidRDefault="00686476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B21CA" w:rsidRPr="007923F5" w:rsidRDefault="00DA0E8D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B21CA" w:rsidRPr="007923F5" w:rsidRDefault="00FF0B30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B21CA" w:rsidTr="00580782">
        <w:tc>
          <w:tcPr>
            <w:tcW w:w="3369" w:type="dxa"/>
          </w:tcPr>
          <w:p w:rsidR="005B21CA" w:rsidRPr="00E16CF8" w:rsidRDefault="005B21CA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275" w:type="dxa"/>
          </w:tcPr>
          <w:p w:rsidR="005B21CA" w:rsidRPr="009C679D" w:rsidRDefault="00E43893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851" w:type="dxa"/>
          </w:tcPr>
          <w:p w:rsidR="005B21CA" w:rsidRPr="009C679D" w:rsidRDefault="00D644C7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6" w:type="dxa"/>
          </w:tcPr>
          <w:p w:rsidR="005B21CA" w:rsidRPr="00F07194" w:rsidRDefault="005C69B8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850" w:type="dxa"/>
          </w:tcPr>
          <w:p w:rsidR="005B21CA" w:rsidRPr="00C27BF1" w:rsidRDefault="00765C3E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276" w:type="dxa"/>
          </w:tcPr>
          <w:p w:rsidR="005B21CA" w:rsidRPr="007923F5" w:rsidRDefault="00DA0E8D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850" w:type="dxa"/>
          </w:tcPr>
          <w:p w:rsidR="005B21CA" w:rsidRPr="007923F5" w:rsidRDefault="00FF0B30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B21CA" w:rsidTr="00580782">
        <w:tc>
          <w:tcPr>
            <w:tcW w:w="3369" w:type="dxa"/>
          </w:tcPr>
          <w:p w:rsidR="005B21CA" w:rsidRPr="00E16CF8" w:rsidRDefault="005B21CA" w:rsidP="00B462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16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долга</w:t>
            </w:r>
          </w:p>
        </w:tc>
        <w:tc>
          <w:tcPr>
            <w:tcW w:w="1275" w:type="dxa"/>
          </w:tcPr>
          <w:p w:rsidR="005B21CA" w:rsidRPr="009C679D" w:rsidRDefault="00E43893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3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3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B21CA" w:rsidRPr="009C679D" w:rsidRDefault="00D644C7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76" w:type="dxa"/>
          </w:tcPr>
          <w:p w:rsidR="005B21CA" w:rsidRPr="00F07194" w:rsidRDefault="005C69B8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B8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6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B21CA" w:rsidRPr="00C27BF1" w:rsidRDefault="00765C3E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:rsidR="005B21CA" w:rsidRPr="007923F5" w:rsidRDefault="00DA0E8D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B21CA" w:rsidRPr="007923F5" w:rsidRDefault="00FF0B30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B21CA" w:rsidTr="00580782">
        <w:tc>
          <w:tcPr>
            <w:tcW w:w="3369" w:type="dxa"/>
          </w:tcPr>
          <w:p w:rsidR="005B21CA" w:rsidRPr="00E16CF8" w:rsidRDefault="005B21CA" w:rsidP="00B4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</w:t>
            </w:r>
            <w:r w:rsidRPr="00E16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характера бюджетам субъектов РФ и МО</w:t>
            </w:r>
          </w:p>
        </w:tc>
        <w:tc>
          <w:tcPr>
            <w:tcW w:w="1275" w:type="dxa"/>
          </w:tcPr>
          <w:p w:rsidR="005B21CA" w:rsidRPr="009C679D" w:rsidRDefault="00E43893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893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3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B21CA" w:rsidRPr="009C679D" w:rsidRDefault="00D644C7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6" w:type="dxa"/>
          </w:tcPr>
          <w:p w:rsidR="005B21CA" w:rsidRPr="00F07194" w:rsidRDefault="005C69B8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B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9B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</w:tcPr>
          <w:p w:rsidR="005B21CA" w:rsidRPr="00C27BF1" w:rsidRDefault="00765C3E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276" w:type="dxa"/>
          </w:tcPr>
          <w:p w:rsidR="005B21CA" w:rsidRPr="007923F5" w:rsidRDefault="00DA0E8D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</w:tcPr>
          <w:p w:rsidR="005B21CA" w:rsidRPr="007923F5" w:rsidRDefault="00FF0B30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5B21CA" w:rsidTr="00580782">
        <w:tc>
          <w:tcPr>
            <w:tcW w:w="3369" w:type="dxa"/>
          </w:tcPr>
          <w:p w:rsidR="005B21CA" w:rsidRPr="00E16CF8" w:rsidRDefault="005B21CA" w:rsidP="00B462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ВСЕГО</w:t>
            </w:r>
          </w:p>
        </w:tc>
        <w:tc>
          <w:tcPr>
            <w:tcW w:w="1275" w:type="dxa"/>
          </w:tcPr>
          <w:p w:rsidR="005B21CA" w:rsidRPr="009C679D" w:rsidRDefault="0073494F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F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94F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1" w:type="dxa"/>
          </w:tcPr>
          <w:p w:rsidR="005B21CA" w:rsidRPr="009C679D" w:rsidRDefault="00D644C7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B21CA" w:rsidRPr="00F07194" w:rsidRDefault="00B462AB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AB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AB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</w:tcPr>
          <w:p w:rsidR="005B21CA" w:rsidRPr="00C27BF1" w:rsidRDefault="00765C3E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B21CA" w:rsidRPr="007923F5" w:rsidRDefault="00DA0E8D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FF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="00FF0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0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B21CA" w:rsidRPr="007923F5" w:rsidRDefault="00FF0B30" w:rsidP="00B4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80782" w:rsidRDefault="00580782" w:rsidP="00580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D41">
        <w:rPr>
          <w:rFonts w:ascii="Times New Roman" w:hAnsi="Times New Roman" w:cs="Times New Roman"/>
          <w:sz w:val="28"/>
          <w:szCs w:val="28"/>
        </w:rPr>
        <w:t>Источник: составлено автором на основе отчета об исполнении консолидированного бюджета Республики Бурятия за 2012-2014 гг.</w:t>
      </w:r>
      <w:r>
        <w:rPr>
          <w:rFonts w:ascii="Times New Roman" w:hAnsi="Times New Roman" w:cs="Times New Roman"/>
          <w:sz w:val="28"/>
          <w:szCs w:val="28"/>
        </w:rPr>
        <w:t>; на основе Решения «О бюджете МО «Заиграевский район» на 2015 год и плановый период 2016, 2017 годов»</w:t>
      </w:r>
    </w:p>
    <w:p w:rsidR="002955C5" w:rsidRDefault="00A31B35" w:rsidP="00295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таблице 10</w:t>
      </w:r>
      <w:r w:rsidR="002955C5">
        <w:rPr>
          <w:rFonts w:ascii="Times New Roman" w:hAnsi="Times New Roman" w:cs="Times New Roman"/>
          <w:sz w:val="28"/>
          <w:szCs w:val="28"/>
        </w:rPr>
        <w:t xml:space="preserve"> приведены данные об утвержденном объеме расходов и их структуре бюджета МО «Заиграевский район» на 2015 год и плановый период 2016,2017 гг.</w:t>
      </w:r>
    </w:p>
    <w:p w:rsidR="005A784A" w:rsidRPr="00716CCE" w:rsidRDefault="005A784A" w:rsidP="005A78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31B35">
        <w:rPr>
          <w:rFonts w:ascii="Times New Roman" w:hAnsi="Times New Roman" w:cs="Times New Roman"/>
          <w:sz w:val="28"/>
          <w:szCs w:val="28"/>
        </w:rPr>
        <w:t>10</w:t>
      </w:r>
      <w:r w:rsidR="00E31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Утвержденный объем расходов бюджета МО «Заиграевский район» на плановый период 2015-2017 гг., тыс. руб.</w:t>
      </w:r>
    </w:p>
    <w:tbl>
      <w:tblPr>
        <w:tblStyle w:val="a3"/>
        <w:tblW w:w="9747" w:type="dxa"/>
        <w:tblLayout w:type="fixed"/>
        <w:tblLook w:val="04A0"/>
      </w:tblPr>
      <w:tblGrid>
        <w:gridCol w:w="3369"/>
        <w:gridCol w:w="1275"/>
        <w:gridCol w:w="851"/>
        <w:gridCol w:w="1276"/>
        <w:gridCol w:w="850"/>
        <w:gridCol w:w="1276"/>
        <w:gridCol w:w="850"/>
      </w:tblGrid>
      <w:tr w:rsidR="005A784A" w:rsidRPr="00E16CF8" w:rsidTr="00B74833">
        <w:tc>
          <w:tcPr>
            <w:tcW w:w="3369" w:type="dxa"/>
            <w:vMerge w:val="restart"/>
          </w:tcPr>
          <w:p w:rsidR="005A784A" w:rsidRPr="00E16CF8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gridSpan w:val="2"/>
          </w:tcPr>
          <w:p w:rsidR="005A784A" w:rsidRPr="00E16CF8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5A784A" w:rsidRPr="00E16CF8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5A784A" w:rsidRPr="00E16CF8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A784A" w:rsidRPr="00E16CF8" w:rsidTr="00B74833">
        <w:tc>
          <w:tcPr>
            <w:tcW w:w="3369" w:type="dxa"/>
            <w:vMerge/>
          </w:tcPr>
          <w:p w:rsidR="005A784A" w:rsidRPr="00E16CF8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84A" w:rsidRPr="00E16CF8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5A784A" w:rsidRPr="00E16CF8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</w:p>
        </w:tc>
        <w:tc>
          <w:tcPr>
            <w:tcW w:w="1276" w:type="dxa"/>
          </w:tcPr>
          <w:p w:rsidR="005A784A" w:rsidRPr="00E16CF8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5A784A" w:rsidRPr="00E16CF8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</w:p>
        </w:tc>
        <w:tc>
          <w:tcPr>
            <w:tcW w:w="1276" w:type="dxa"/>
          </w:tcPr>
          <w:p w:rsidR="005A784A" w:rsidRPr="00E16CF8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5A784A" w:rsidRPr="00E16CF8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</w:p>
        </w:tc>
      </w:tr>
      <w:tr w:rsidR="005A784A" w:rsidRPr="007923F5" w:rsidTr="00B74833">
        <w:tc>
          <w:tcPr>
            <w:tcW w:w="3369" w:type="dxa"/>
          </w:tcPr>
          <w:p w:rsidR="005A784A" w:rsidRPr="00E16CF8" w:rsidRDefault="005A784A" w:rsidP="00B7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79 914,57</w:t>
            </w:r>
          </w:p>
        </w:tc>
        <w:tc>
          <w:tcPr>
            <w:tcW w:w="851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75 176,43</w:t>
            </w:r>
          </w:p>
        </w:tc>
        <w:tc>
          <w:tcPr>
            <w:tcW w:w="850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76 201,13</w:t>
            </w:r>
          </w:p>
        </w:tc>
        <w:tc>
          <w:tcPr>
            <w:tcW w:w="850" w:type="dxa"/>
          </w:tcPr>
          <w:p w:rsidR="005A784A" w:rsidRPr="007923F5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5A784A" w:rsidRPr="007923F5" w:rsidTr="00B74833">
        <w:tc>
          <w:tcPr>
            <w:tcW w:w="3369" w:type="dxa"/>
          </w:tcPr>
          <w:p w:rsidR="005A784A" w:rsidRPr="00E16CF8" w:rsidRDefault="005A784A" w:rsidP="00B74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16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безопасность и правоохранительная деятельность</w:t>
            </w:r>
          </w:p>
        </w:tc>
        <w:tc>
          <w:tcPr>
            <w:tcW w:w="1275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1 696,14</w:t>
            </w:r>
          </w:p>
        </w:tc>
        <w:tc>
          <w:tcPr>
            <w:tcW w:w="851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301,60</w:t>
            </w:r>
          </w:p>
        </w:tc>
        <w:tc>
          <w:tcPr>
            <w:tcW w:w="850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301,60</w:t>
            </w:r>
          </w:p>
        </w:tc>
        <w:tc>
          <w:tcPr>
            <w:tcW w:w="850" w:type="dxa"/>
          </w:tcPr>
          <w:p w:rsidR="005A784A" w:rsidRPr="007923F5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5A784A" w:rsidRPr="007923F5" w:rsidTr="00B74833">
        <w:tc>
          <w:tcPr>
            <w:tcW w:w="3369" w:type="dxa"/>
          </w:tcPr>
          <w:p w:rsidR="005A784A" w:rsidRPr="00E16CF8" w:rsidRDefault="005A784A" w:rsidP="00B7483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E16C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58 599,95</w:t>
            </w:r>
          </w:p>
        </w:tc>
        <w:tc>
          <w:tcPr>
            <w:tcW w:w="851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16 293,80</w:t>
            </w:r>
          </w:p>
        </w:tc>
        <w:tc>
          <w:tcPr>
            <w:tcW w:w="850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15 233,80</w:t>
            </w:r>
          </w:p>
        </w:tc>
        <w:tc>
          <w:tcPr>
            <w:tcW w:w="850" w:type="dxa"/>
          </w:tcPr>
          <w:p w:rsidR="005A784A" w:rsidRPr="007923F5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5A784A" w:rsidRPr="007923F5" w:rsidTr="00B74833">
        <w:tc>
          <w:tcPr>
            <w:tcW w:w="3369" w:type="dxa"/>
          </w:tcPr>
          <w:p w:rsidR="005A784A" w:rsidRPr="00E16CF8" w:rsidRDefault="005A784A" w:rsidP="00B7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275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22 141,24</w:t>
            </w:r>
          </w:p>
        </w:tc>
        <w:tc>
          <w:tcPr>
            <w:tcW w:w="851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17 644,85</w:t>
            </w:r>
          </w:p>
        </w:tc>
        <w:tc>
          <w:tcPr>
            <w:tcW w:w="850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17 644,85</w:t>
            </w:r>
          </w:p>
        </w:tc>
        <w:tc>
          <w:tcPr>
            <w:tcW w:w="850" w:type="dxa"/>
          </w:tcPr>
          <w:p w:rsidR="005A784A" w:rsidRPr="007923F5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A784A" w:rsidRPr="007923F5" w:rsidTr="00B74833">
        <w:trPr>
          <w:trHeight w:val="289"/>
        </w:trPr>
        <w:tc>
          <w:tcPr>
            <w:tcW w:w="3369" w:type="dxa"/>
          </w:tcPr>
          <w:p w:rsidR="005A784A" w:rsidRPr="00E16CF8" w:rsidRDefault="005A784A" w:rsidP="00B7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5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605 840,61</w:t>
            </w:r>
          </w:p>
        </w:tc>
        <w:tc>
          <w:tcPr>
            <w:tcW w:w="851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521 164,01</w:t>
            </w:r>
          </w:p>
        </w:tc>
        <w:tc>
          <w:tcPr>
            <w:tcW w:w="850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503 511,14</w:t>
            </w:r>
          </w:p>
        </w:tc>
        <w:tc>
          <w:tcPr>
            <w:tcW w:w="850" w:type="dxa"/>
          </w:tcPr>
          <w:p w:rsidR="005A784A" w:rsidRPr="007923F5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5A784A" w:rsidRPr="007923F5" w:rsidTr="00B74833">
        <w:tc>
          <w:tcPr>
            <w:tcW w:w="3369" w:type="dxa"/>
          </w:tcPr>
          <w:p w:rsidR="005A784A" w:rsidRPr="00E16CF8" w:rsidRDefault="005A784A" w:rsidP="00B7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275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30 544,71</w:t>
            </w:r>
          </w:p>
        </w:tc>
        <w:tc>
          <w:tcPr>
            <w:tcW w:w="851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12 895,70</w:t>
            </w:r>
          </w:p>
        </w:tc>
        <w:tc>
          <w:tcPr>
            <w:tcW w:w="850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21 895,70</w:t>
            </w:r>
          </w:p>
        </w:tc>
        <w:tc>
          <w:tcPr>
            <w:tcW w:w="850" w:type="dxa"/>
          </w:tcPr>
          <w:p w:rsidR="005A784A" w:rsidRPr="007923F5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5A784A" w:rsidRPr="007923F5" w:rsidTr="00B74833">
        <w:tc>
          <w:tcPr>
            <w:tcW w:w="3369" w:type="dxa"/>
          </w:tcPr>
          <w:p w:rsidR="005A784A" w:rsidRPr="00E16CF8" w:rsidRDefault="005A784A" w:rsidP="00B7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5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22 612,72</w:t>
            </w:r>
          </w:p>
        </w:tc>
        <w:tc>
          <w:tcPr>
            <w:tcW w:w="851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6 054,90</w:t>
            </w:r>
          </w:p>
        </w:tc>
        <w:tc>
          <w:tcPr>
            <w:tcW w:w="850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6 054,90</w:t>
            </w:r>
          </w:p>
        </w:tc>
        <w:tc>
          <w:tcPr>
            <w:tcW w:w="850" w:type="dxa"/>
          </w:tcPr>
          <w:p w:rsidR="005A784A" w:rsidRPr="007923F5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A784A" w:rsidRPr="007923F5" w:rsidTr="00B74833">
        <w:tc>
          <w:tcPr>
            <w:tcW w:w="3369" w:type="dxa"/>
          </w:tcPr>
          <w:p w:rsidR="005A784A" w:rsidRPr="00E16CF8" w:rsidRDefault="005A784A" w:rsidP="00B7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9 908,68</w:t>
            </w:r>
          </w:p>
        </w:tc>
        <w:tc>
          <w:tcPr>
            <w:tcW w:w="851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7 735,90</w:t>
            </w:r>
          </w:p>
        </w:tc>
        <w:tc>
          <w:tcPr>
            <w:tcW w:w="850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7 469,50</w:t>
            </w:r>
          </w:p>
        </w:tc>
        <w:tc>
          <w:tcPr>
            <w:tcW w:w="850" w:type="dxa"/>
          </w:tcPr>
          <w:p w:rsidR="005A784A" w:rsidRPr="007923F5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84A" w:rsidRPr="007923F5" w:rsidTr="00B74833">
        <w:tc>
          <w:tcPr>
            <w:tcW w:w="3369" w:type="dxa"/>
          </w:tcPr>
          <w:p w:rsidR="005A784A" w:rsidRPr="00E16CF8" w:rsidRDefault="005A784A" w:rsidP="00B7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275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1 767,05</w:t>
            </w:r>
          </w:p>
        </w:tc>
        <w:tc>
          <w:tcPr>
            <w:tcW w:w="851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850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850" w:type="dxa"/>
          </w:tcPr>
          <w:p w:rsidR="005A784A" w:rsidRPr="007923F5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A784A" w:rsidRPr="007923F5" w:rsidTr="00B74833">
        <w:tc>
          <w:tcPr>
            <w:tcW w:w="3369" w:type="dxa"/>
          </w:tcPr>
          <w:p w:rsidR="005A784A" w:rsidRPr="00E16CF8" w:rsidRDefault="005A784A" w:rsidP="00B74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16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долга</w:t>
            </w:r>
          </w:p>
        </w:tc>
        <w:tc>
          <w:tcPr>
            <w:tcW w:w="1275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798,60</w:t>
            </w:r>
          </w:p>
        </w:tc>
        <w:tc>
          <w:tcPr>
            <w:tcW w:w="851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798,60</w:t>
            </w:r>
          </w:p>
        </w:tc>
        <w:tc>
          <w:tcPr>
            <w:tcW w:w="850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798,60</w:t>
            </w:r>
          </w:p>
        </w:tc>
        <w:tc>
          <w:tcPr>
            <w:tcW w:w="850" w:type="dxa"/>
          </w:tcPr>
          <w:p w:rsidR="005A784A" w:rsidRPr="007923F5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A784A" w:rsidRPr="007923F5" w:rsidTr="00B74833">
        <w:tc>
          <w:tcPr>
            <w:tcW w:w="3369" w:type="dxa"/>
          </w:tcPr>
          <w:p w:rsidR="005A784A" w:rsidRPr="00E16CF8" w:rsidRDefault="005A784A" w:rsidP="00B7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</w:t>
            </w:r>
            <w:r w:rsidRPr="00E16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характера бюджетам субъектов РФ и МО</w:t>
            </w:r>
          </w:p>
        </w:tc>
        <w:tc>
          <w:tcPr>
            <w:tcW w:w="1275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88 114,08</w:t>
            </w:r>
          </w:p>
        </w:tc>
        <w:tc>
          <w:tcPr>
            <w:tcW w:w="851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66 631,08</w:t>
            </w:r>
          </w:p>
        </w:tc>
        <w:tc>
          <w:tcPr>
            <w:tcW w:w="850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67 426,64</w:t>
            </w:r>
          </w:p>
        </w:tc>
        <w:tc>
          <w:tcPr>
            <w:tcW w:w="850" w:type="dxa"/>
          </w:tcPr>
          <w:p w:rsidR="005A784A" w:rsidRPr="007923F5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5A784A" w:rsidRPr="007923F5" w:rsidTr="00B74833">
        <w:tc>
          <w:tcPr>
            <w:tcW w:w="3369" w:type="dxa"/>
          </w:tcPr>
          <w:p w:rsidR="005A784A" w:rsidRPr="00E16CF8" w:rsidRDefault="005A784A" w:rsidP="00B74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ВСЕГО</w:t>
            </w:r>
          </w:p>
        </w:tc>
        <w:tc>
          <w:tcPr>
            <w:tcW w:w="1275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950 556,44</w:t>
            </w:r>
          </w:p>
        </w:tc>
        <w:tc>
          <w:tcPr>
            <w:tcW w:w="851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736 183,99</w:t>
            </w:r>
          </w:p>
        </w:tc>
        <w:tc>
          <w:tcPr>
            <w:tcW w:w="850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A784A" w:rsidRPr="0000028A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737 565,21</w:t>
            </w:r>
          </w:p>
        </w:tc>
        <w:tc>
          <w:tcPr>
            <w:tcW w:w="850" w:type="dxa"/>
          </w:tcPr>
          <w:p w:rsidR="005A784A" w:rsidRPr="007923F5" w:rsidRDefault="005A784A" w:rsidP="00B7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A784A" w:rsidRDefault="005A784A" w:rsidP="005A7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D41">
        <w:rPr>
          <w:rFonts w:ascii="Times New Roman" w:hAnsi="Times New Roman" w:cs="Times New Roman"/>
          <w:sz w:val="28"/>
          <w:szCs w:val="28"/>
        </w:rPr>
        <w:t xml:space="preserve">Источник: составлено автором на основе </w:t>
      </w:r>
      <w:r>
        <w:rPr>
          <w:rFonts w:ascii="Times New Roman" w:hAnsi="Times New Roman" w:cs="Times New Roman"/>
          <w:sz w:val="28"/>
          <w:szCs w:val="28"/>
        </w:rPr>
        <w:t>Решения «О бюджете МО «Заиграевский район» на 2015 год и плановый период 2016, 2017 годов»</w:t>
      </w:r>
    </w:p>
    <w:p w:rsidR="00AB3C9A" w:rsidRDefault="00AB3C9A" w:rsidP="00E57D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C9A" w:rsidRDefault="00AB3C9A" w:rsidP="00E57D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C9A" w:rsidRDefault="00AB3C9A" w:rsidP="00E57D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C9A" w:rsidRDefault="00AB3C9A" w:rsidP="00E57D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C9A" w:rsidRDefault="00AB3C9A" w:rsidP="00E57D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C9A" w:rsidRDefault="00AB3C9A" w:rsidP="00E57D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C9A" w:rsidRDefault="00AB3C9A" w:rsidP="006E3A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284D" w:rsidRDefault="006D284D" w:rsidP="006E3A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7DAA" w:rsidRDefault="00E57DAA" w:rsidP="00E57D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АНАЛИЗ ДОХОДОВ И РАСХОДОВ БЮДЖЕТА ЗАИГРАЕВСКОГО РАЙОНА</w:t>
      </w:r>
    </w:p>
    <w:p w:rsidR="00E57DAA" w:rsidRDefault="00E57DAA" w:rsidP="00E57D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Анализ доходов местного бюджета</w:t>
      </w:r>
    </w:p>
    <w:p w:rsidR="00345BCB" w:rsidRDefault="00E57DAA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45BCB">
        <w:rPr>
          <w:rFonts w:ascii="Times New Roman" w:hAnsi="Times New Roman" w:cs="Times New Roman"/>
          <w:sz w:val="28"/>
          <w:szCs w:val="28"/>
        </w:rPr>
        <w:t>юджет МО «Заиграевский район» представляет собой форму образования и расходования денежных средств, предназначенных для финансового обеспечения функций и задач органов местного самоуправления. Доходная часть бюджета образуется за счет безвозмездных, налоговых и неналоговых поступлений. К налоговым доходам бюджета следует отнести поступления по налогу на доходы физических лиц, государственной пошлине, налогу на совокупный</w:t>
      </w:r>
      <w:r w:rsidR="00345BCB" w:rsidRPr="00A923B3">
        <w:rPr>
          <w:rFonts w:ascii="Times New Roman" w:hAnsi="Times New Roman" w:cs="Times New Roman"/>
          <w:sz w:val="28"/>
          <w:szCs w:val="28"/>
        </w:rPr>
        <w:t xml:space="preserve"> </w:t>
      </w:r>
      <w:r w:rsidR="00345BCB">
        <w:rPr>
          <w:rFonts w:ascii="Times New Roman" w:hAnsi="Times New Roman" w:cs="Times New Roman"/>
          <w:sz w:val="28"/>
          <w:szCs w:val="28"/>
        </w:rPr>
        <w:t>доход, а это ЕНВД, ЕСХН,   налог, взимаемому в связи с применением</w:t>
      </w:r>
      <w:r w:rsidR="00345BCB" w:rsidRPr="00A923B3">
        <w:rPr>
          <w:rFonts w:ascii="Times New Roman" w:hAnsi="Times New Roman" w:cs="Times New Roman"/>
          <w:sz w:val="28"/>
          <w:szCs w:val="28"/>
        </w:rPr>
        <w:t xml:space="preserve"> </w:t>
      </w:r>
      <w:r w:rsidR="00345BCB">
        <w:rPr>
          <w:rFonts w:ascii="Times New Roman" w:hAnsi="Times New Roman" w:cs="Times New Roman"/>
          <w:sz w:val="28"/>
          <w:szCs w:val="28"/>
        </w:rPr>
        <w:t>патентной системы налогообложения</w:t>
      </w:r>
    </w:p>
    <w:p w:rsidR="00345BCB" w:rsidRDefault="00345BCB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AE">
        <w:rPr>
          <w:rFonts w:ascii="Times New Roman" w:hAnsi="Times New Roman" w:cs="Times New Roman"/>
          <w:sz w:val="28"/>
          <w:szCs w:val="28"/>
        </w:rPr>
        <w:t>Совокупность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3963AE">
        <w:rPr>
          <w:rFonts w:ascii="Times New Roman" w:hAnsi="Times New Roman" w:cs="Times New Roman"/>
          <w:sz w:val="28"/>
          <w:szCs w:val="28"/>
        </w:rPr>
        <w:t xml:space="preserve"> составляют доходы от использования имущества, находящегося в государственной и муниципальной собственности, платежи при пользовании природными ресурсами, доходы от оказания платных услуг (работ) и компенсац</w:t>
      </w:r>
      <w:r>
        <w:rPr>
          <w:rFonts w:ascii="Times New Roman" w:hAnsi="Times New Roman" w:cs="Times New Roman"/>
          <w:sz w:val="28"/>
          <w:szCs w:val="28"/>
        </w:rPr>
        <w:t>ии затрат государства, доходы от</w:t>
      </w:r>
      <w:r w:rsidRPr="003963AE">
        <w:rPr>
          <w:rFonts w:ascii="Times New Roman" w:hAnsi="Times New Roman" w:cs="Times New Roman"/>
          <w:sz w:val="28"/>
          <w:szCs w:val="28"/>
        </w:rPr>
        <w:t xml:space="preserve"> продажи материальных и нематериальных активов, штрафы, санкции, возмещение ущерба и прочие </w:t>
      </w:r>
      <w:r>
        <w:rPr>
          <w:rFonts w:ascii="Times New Roman" w:hAnsi="Times New Roman" w:cs="Times New Roman"/>
          <w:sz w:val="28"/>
          <w:szCs w:val="28"/>
        </w:rPr>
        <w:t>виды неналоговых доходов</w:t>
      </w:r>
      <w:r w:rsidRPr="003963AE">
        <w:rPr>
          <w:rFonts w:ascii="Times New Roman" w:hAnsi="Times New Roman" w:cs="Times New Roman"/>
          <w:sz w:val="28"/>
          <w:szCs w:val="28"/>
        </w:rPr>
        <w:t>.</w:t>
      </w:r>
    </w:p>
    <w:p w:rsidR="00345BCB" w:rsidRPr="003963AE" w:rsidRDefault="00345BCB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доходы бюджета МО «Заиграевский район» </w:t>
      </w:r>
      <w:r w:rsidR="000B22A1">
        <w:rPr>
          <w:rFonts w:ascii="Times New Roman" w:hAnsi="Times New Roman" w:cs="Times New Roman"/>
          <w:sz w:val="28"/>
          <w:szCs w:val="28"/>
        </w:rPr>
        <w:t>и их структуру за 2012-2014 гг., а также доходы на 2015 год и плановый период 2016, 2017 гг.</w:t>
      </w:r>
    </w:p>
    <w:p w:rsidR="00B004D9" w:rsidRDefault="00B004D9" w:rsidP="00B00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14319F">
        <w:rPr>
          <w:rFonts w:ascii="Times New Roman" w:hAnsi="Times New Roman" w:cs="Times New Roman"/>
          <w:sz w:val="28"/>
          <w:szCs w:val="28"/>
        </w:rPr>
        <w:t>н</w:t>
      </w:r>
      <w:r w:rsidR="00A31B35">
        <w:rPr>
          <w:rFonts w:ascii="Times New Roman" w:hAnsi="Times New Roman" w:cs="Times New Roman"/>
          <w:sz w:val="28"/>
          <w:szCs w:val="28"/>
        </w:rPr>
        <w:t>ные, представленные в таблице 11</w:t>
      </w:r>
      <w:r>
        <w:rPr>
          <w:rFonts w:ascii="Times New Roman" w:hAnsi="Times New Roman" w:cs="Times New Roman"/>
          <w:sz w:val="28"/>
          <w:szCs w:val="28"/>
        </w:rPr>
        <w:t>, свидетельствуют о том, что доходные поступления за рассматриваемый период 2012-2014 гг. нестабильны.</w:t>
      </w:r>
    </w:p>
    <w:p w:rsidR="00B004D9" w:rsidRDefault="00B004D9" w:rsidP="00B00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доходы местного бюджета демонстрируют довольно резкое снижение на 39 907,7 тыс. рублей или на 4,7%  по сравнению с предыдущим периодом и составили 806 414,3 тыс. рублей. Однако после спада в предыдущем периоде, доходы бюджета в 2014 году показывают рост на 28 032,3 тыс. рублей или на 3,5%.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3006E">
        <w:rPr>
          <w:rFonts w:ascii="Times New Roman" w:hAnsi="Times New Roman" w:cs="Times New Roman"/>
          <w:sz w:val="28"/>
          <w:szCs w:val="28"/>
        </w:rPr>
        <w:t xml:space="preserve">2013 году по сравнению с 2012 годом </w:t>
      </w:r>
      <w:r w:rsidRPr="00D3006E">
        <w:rPr>
          <w:rFonts w:ascii="Times New Roman" w:hAnsi="Times New Roman" w:cs="Times New Roman"/>
          <w:sz w:val="28"/>
          <w:szCs w:val="28"/>
        </w:rPr>
        <w:lastRenderedPageBreak/>
        <w:t>заметно изменился не только общий объем поступлений в бюджет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006E">
        <w:rPr>
          <w:rFonts w:ascii="Times New Roman" w:hAnsi="Times New Roman" w:cs="Times New Roman"/>
          <w:sz w:val="28"/>
          <w:szCs w:val="28"/>
        </w:rPr>
        <w:t>но и структура доходной части бюджета.</w:t>
      </w:r>
    </w:p>
    <w:p w:rsidR="00B004D9" w:rsidRDefault="00A31B35" w:rsidP="00B004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</w:t>
      </w:r>
      <w:r w:rsidR="00B004D9">
        <w:rPr>
          <w:rFonts w:ascii="Times New Roman" w:hAnsi="Times New Roman" w:cs="Times New Roman"/>
          <w:sz w:val="28"/>
          <w:szCs w:val="28"/>
        </w:rPr>
        <w:t xml:space="preserve"> – Состав и структура доходов бюджета МО «Заиграевский район» за 2012-2014 гг., тыс. руб.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1559"/>
        <w:gridCol w:w="851"/>
        <w:gridCol w:w="1417"/>
        <w:gridCol w:w="851"/>
        <w:gridCol w:w="1559"/>
        <w:gridCol w:w="851"/>
      </w:tblGrid>
      <w:tr w:rsidR="008A4940" w:rsidTr="008A4940">
        <w:tc>
          <w:tcPr>
            <w:tcW w:w="2518" w:type="dxa"/>
          </w:tcPr>
          <w:p w:rsidR="008A4940" w:rsidRPr="00551A62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8A4940" w:rsidRPr="00551A62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62">
              <w:rPr>
                <w:rFonts w:ascii="Times New Roman" w:hAnsi="Times New Roman" w:cs="Times New Roman"/>
                <w:sz w:val="24"/>
                <w:szCs w:val="24"/>
              </w:rPr>
              <w:t>2012 г., тыс. руб.</w:t>
            </w:r>
          </w:p>
        </w:tc>
        <w:tc>
          <w:tcPr>
            <w:tcW w:w="851" w:type="dxa"/>
          </w:tcPr>
          <w:p w:rsidR="008A4940" w:rsidRPr="00551A62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62">
              <w:rPr>
                <w:rFonts w:ascii="Times New Roman" w:hAnsi="Times New Roman" w:cs="Times New Roman"/>
                <w:sz w:val="24"/>
                <w:szCs w:val="24"/>
              </w:rPr>
              <w:t xml:space="preserve">Темпы роста к 2011 г., </w:t>
            </w:r>
            <w:proofErr w:type="gramStart"/>
            <w:r w:rsidRPr="00551A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1A6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</w:tcPr>
          <w:p w:rsidR="008A4940" w:rsidRPr="00551A62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62">
              <w:rPr>
                <w:rFonts w:ascii="Times New Roman" w:hAnsi="Times New Roman" w:cs="Times New Roman"/>
                <w:sz w:val="24"/>
                <w:szCs w:val="24"/>
              </w:rPr>
              <w:t>2013 г., тыс. руб.</w:t>
            </w:r>
          </w:p>
        </w:tc>
        <w:tc>
          <w:tcPr>
            <w:tcW w:w="851" w:type="dxa"/>
          </w:tcPr>
          <w:p w:rsidR="008A4940" w:rsidRPr="00551A62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62">
              <w:rPr>
                <w:rFonts w:ascii="Times New Roman" w:hAnsi="Times New Roman" w:cs="Times New Roman"/>
                <w:sz w:val="24"/>
                <w:szCs w:val="24"/>
              </w:rPr>
              <w:t xml:space="preserve">Темпы роста к 2012 г., </w:t>
            </w:r>
            <w:proofErr w:type="gramStart"/>
            <w:r w:rsidRPr="00551A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1A6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</w:tcPr>
          <w:p w:rsidR="008A4940" w:rsidRPr="00C55833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33">
              <w:rPr>
                <w:rFonts w:ascii="Times New Roman" w:hAnsi="Times New Roman" w:cs="Times New Roman"/>
                <w:sz w:val="24"/>
                <w:szCs w:val="24"/>
              </w:rPr>
              <w:t>2014 г., тыс. руб.</w:t>
            </w:r>
          </w:p>
        </w:tc>
        <w:tc>
          <w:tcPr>
            <w:tcW w:w="851" w:type="dxa"/>
          </w:tcPr>
          <w:p w:rsidR="008A4940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33">
              <w:rPr>
                <w:rFonts w:ascii="Times New Roman" w:hAnsi="Times New Roman" w:cs="Times New Roman"/>
                <w:sz w:val="24"/>
                <w:szCs w:val="24"/>
              </w:rPr>
              <w:t xml:space="preserve">Темпы роста к 2013 г., </w:t>
            </w:r>
            <w:proofErr w:type="gramStart"/>
            <w:r w:rsidRPr="00C558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A4940" w:rsidRPr="00C55833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4940" w:rsidTr="008A4940">
        <w:tc>
          <w:tcPr>
            <w:tcW w:w="2518" w:type="dxa"/>
          </w:tcPr>
          <w:p w:rsidR="008A4940" w:rsidRPr="00551A62" w:rsidRDefault="008A4940" w:rsidP="00E01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551A62">
              <w:rPr>
                <w:rFonts w:ascii="Times New Roman" w:hAnsi="Times New Roman" w:cs="Times New Roman"/>
                <w:sz w:val="24"/>
                <w:szCs w:val="28"/>
              </w:rPr>
              <w:t>алоговые доходы</w:t>
            </w:r>
          </w:p>
        </w:tc>
        <w:tc>
          <w:tcPr>
            <w:tcW w:w="1559" w:type="dxa"/>
          </w:tcPr>
          <w:p w:rsidR="008A4940" w:rsidRPr="00F436F5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122 907,8</w:t>
            </w:r>
          </w:p>
        </w:tc>
        <w:tc>
          <w:tcPr>
            <w:tcW w:w="851" w:type="dxa"/>
          </w:tcPr>
          <w:p w:rsidR="008A4940" w:rsidRPr="002C32DE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E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417" w:type="dxa"/>
          </w:tcPr>
          <w:p w:rsidR="008A4940" w:rsidRPr="00AA4BE8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251 45</w:t>
            </w:r>
            <w:r w:rsidRPr="00AA4BE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A4940" w:rsidRPr="00AA4BE8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BE8">
              <w:rPr>
                <w:rFonts w:ascii="Times New Roman" w:hAnsi="Times New Roman" w:cs="Times New Roman"/>
                <w:sz w:val="24"/>
                <w:szCs w:val="24"/>
              </w:rPr>
              <w:t>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A4940" w:rsidRPr="00C55833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217 163,6</w:t>
            </w:r>
          </w:p>
        </w:tc>
        <w:tc>
          <w:tcPr>
            <w:tcW w:w="851" w:type="dxa"/>
          </w:tcPr>
          <w:p w:rsidR="008A4940" w:rsidRPr="00C55833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8A4940" w:rsidTr="008A4940">
        <w:tc>
          <w:tcPr>
            <w:tcW w:w="2518" w:type="dxa"/>
          </w:tcPr>
          <w:p w:rsidR="008A4940" w:rsidRPr="00A7517E" w:rsidRDefault="008A4940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517E">
              <w:rPr>
                <w:rFonts w:ascii="Times New Roman" w:hAnsi="Times New Roman" w:cs="Times New Roman"/>
                <w:sz w:val="24"/>
                <w:szCs w:val="24"/>
              </w:rPr>
              <w:t>еналоговые доходы</w:t>
            </w:r>
          </w:p>
        </w:tc>
        <w:tc>
          <w:tcPr>
            <w:tcW w:w="1559" w:type="dxa"/>
          </w:tcPr>
          <w:p w:rsidR="008A4940" w:rsidRPr="00F436F5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22 855,1</w:t>
            </w:r>
          </w:p>
        </w:tc>
        <w:tc>
          <w:tcPr>
            <w:tcW w:w="851" w:type="dxa"/>
          </w:tcPr>
          <w:p w:rsidR="008A4940" w:rsidRPr="002C32DE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DE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417" w:type="dxa"/>
          </w:tcPr>
          <w:p w:rsidR="008A4940" w:rsidRPr="00AA4BE8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8">
              <w:rPr>
                <w:rFonts w:ascii="Times New Roman" w:hAnsi="Times New Roman" w:cs="Times New Roman"/>
                <w:sz w:val="24"/>
                <w:szCs w:val="24"/>
              </w:rPr>
              <w:t>23 238,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A4940" w:rsidRPr="00AA4BE8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8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559" w:type="dxa"/>
          </w:tcPr>
          <w:p w:rsidR="008A4940" w:rsidRPr="00C55833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45 319,6</w:t>
            </w:r>
          </w:p>
        </w:tc>
        <w:tc>
          <w:tcPr>
            <w:tcW w:w="851" w:type="dxa"/>
          </w:tcPr>
          <w:p w:rsidR="008A4940" w:rsidRPr="00C55833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8A4940" w:rsidTr="008A4940">
        <w:tc>
          <w:tcPr>
            <w:tcW w:w="2518" w:type="dxa"/>
          </w:tcPr>
          <w:p w:rsidR="008A4940" w:rsidRPr="00805DD2" w:rsidRDefault="008A4940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5DD2">
              <w:rPr>
                <w:rFonts w:ascii="Times New Roman" w:hAnsi="Times New Roman" w:cs="Times New Roman"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559" w:type="dxa"/>
          </w:tcPr>
          <w:p w:rsidR="008A4940" w:rsidRPr="00F436F5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6F5">
              <w:rPr>
                <w:rFonts w:ascii="Times New Roman" w:hAnsi="Times New Roman" w:cs="Times New Roman"/>
                <w:sz w:val="24"/>
                <w:szCs w:val="24"/>
              </w:rPr>
              <w:t>700 559,1</w:t>
            </w:r>
          </w:p>
        </w:tc>
        <w:tc>
          <w:tcPr>
            <w:tcW w:w="851" w:type="dxa"/>
          </w:tcPr>
          <w:p w:rsidR="008A4940" w:rsidRPr="002C32DE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1417" w:type="dxa"/>
          </w:tcPr>
          <w:p w:rsidR="008A4940" w:rsidRPr="00AA4BE8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8">
              <w:rPr>
                <w:rFonts w:ascii="Times New Roman" w:hAnsi="Times New Roman" w:cs="Times New Roman"/>
                <w:sz w:val="24"/>
                <w:szCs w:val="24"/>
              </w:rPr>
              <w:t>531 722,5</w:t>
            </w:r>
          </w:p>
        </w:tc>
        <w:tc>
          <w:tcPr>
            <w:tcW w:w="851" w:type="dxa"/>
          </w:tcPr>
          <w:p w:rsidR="008A4940" w:rsidRPr="00AA4BE8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8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559" w:type="dxa"/>
          </w:tcPr>
          <w:p w:rsidR="008A4940" w:rsidRPr="00C55833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33">
              <w:rPr>
                <w:rFonts w:ascii="Times New Roman" w:hAnsi="Times New Roman" w:cs="Times New Roman"/>
                <w:sz w:val="24"/>
                <w:szCs w:val="24"/>
              </w:rPr>
              <w:t>571 963,4</w:t>
            </w:r>
          </w:p>
        </w:tc>
        <w:tc>
          <w:tcPr>
            <w:tcW w:w="851" w:type="dxa"/>
          </w:tcPr>
          <w:p w:rsidR="008A4940" w:rsidRPr="00C55833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8A4940" w:rsidTr="008A4940">
        <w:tc>
          <w:tcPr>
            <w:tcW w:w="2518" w:type="dxa"/>
          </w:tcPr>
          <w:p w:rsidR="008A4940" w:rsidRPr="004952C6" w:rsidRDefault="008A4940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</w:tcPr>
          <w:p w:rsidR="008A4940" w:rsidRPr="00AA4BE8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8">
              <w:rPr>
                <w:rFonts w:ascii="Times New Roman" w:hAnsi="Times New Roman" w:cs="Times New Roman"/>
                <w:sz w:val="24"/>
                <w:szCs w:val="24"/>
              </w:rPr>
              <w:t>846 322,0</w:t>
            </w:r>
          </w:p>
        </w:tc>
        <w:tc>
          <w:tcPr>
            <w:tcW w:w="851" w:type="dxa"/>
          </w:tcPr>
          <w:p w:rsidR="008A4940" w:rsidRPr="00A047BA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17" w:type="dxa"/>
          </w:tcPr>
          <w:p w:rsidR="008A4940" w:rsidRPr="00AA4BE8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8">
              <w:rPr>
                <w:rFonts w:ascii="Times New Roman" w:hAnsi="Times New Roman" w:cs="Times New Roman"/>
                <w:sz w:val="24"/>
                <w:szCs w:val="24"/>
              </w:rPr>
              <w:t>806 414,3</w:t>
            </w:r>
          </w:p>
        </w:tc>
        <w:tc>
          <w:tcPr>
            <w:tcW w:w="851" w:type="dxa"/>
          </w:tcPr>
          <w:p w:rsidR="008A4940" w:rsidRPr="00AA4BE8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8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559" w:type="dxa"/>
          </w:tcPr>
          <w:p w:rsidR="008A4940" w:rsidRPr="00C55833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33">
              <w:rPr>
                <w:rFonts w:ascii="Times New Roman" w:hAnsi="Times New Roman" w:cs="Times New Roman"/>
                <w:sz w:val="24"/>
                <w:szCs w:val="24"/>
              </w:rPr>
              <w:t>834 446,6</w:t>
            </w:r>
          </w:p>
        </w:tc>
        <w:tc>
          <w:tcPr>
            <w:tcW w:w="851" w:type="dxa"/>
          </w:tcPr>
          <w:p w:rsidR="008A4940" w:rsidRPr="00C55833" w:rsidRDefault="008A4940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</w:tbl>
    <w:p w:rsidR="00345BCB" w:rsidRDefault="00345BCB" w:rsidP="00345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D41">
        <w:rPr>
          <w:rFonts w:ascii="Times New Roman" w:hAnsi="Times New Roman" w:cs="Times New Roman"/>
          <w:sz w:val="28"/>
          <w:szCs w:val="28"/>
        </w:rPr>
        <w:t>Источник: составлено автором на основе отчета об исполнении консолидированного бюджета Республики Бурятия за 2012-2014 гг.</w:t>
      </w:r>
      <w:r w:rsidR="004C428A">
        <w:rPr>
          <w:rFonts w:ascii="Times New Roman" w:hAnsi="Times New Roman" w:cs="Times New Roman"/>
          <w:sz w:val="28"/>
          <w:szCs w:val="28"/>
        </w:rPr>
        <w:t>; на основе Решения «О бюджете МО «Заиграевский район» на 2015 год и плановый период 2016, 2017 годов»</w:t>
      </w:r>
    </w:p>
    <w:p w:rsidR="00345BCB" w:rsidRDefault="00345BCB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06E">
        <w:rPr>
          <w:rFonts w:ascii="Times New Roman" w:hAnsi="Times New Roman" w:cs="Times New Roman"/>
          <w:sz w:val="28"/>
          <w:szCs w:val="28"/>
        </w:rPr>
        <w:t>Удельный вес налоговых доходов в 2012 году составил 14,5%, тогда как в 2013 году 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16,7%  и составил 31,2% от общего объема доходов, при этом общий объем налоговых доходов увеличился на 128 545,5 тыс. Данное увеличение произошло за счет роста объемов поступлений всех налогов, но в большей степени за счет налога на доходы физических лиц, размер поступлений которого возрос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чем в 2 раза (на 119,4%). За рассматриваемый период 2012-2014 гг. объемы поступлений по единому налогу на вмененный доход для</w:t>
      </w:r>
      <w:r w:rsidRPr="00B6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 видов</w:t>
      </w:r>
      <w:r w:rsidRPr="00B6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 единому сельскохозяйственному налогу, а также государственной пошлине характеризуются увеличением</w:t>
      </w:r>
      <w:r w:rsidRPr="003C23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BCB" w:rsidRDefault="00345BCB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неналоговым доходам в бюджет МО «Заиграевский район» заметно их </w:t>
      </w:r>
      <w:r w:rsidRPr="00E1495F">
        <w:rPr>
          <w:rFonts w:ascii="Times New Roman" w:hAnsi="Times New Roman" w:cs="Times New Roman"/>
          <w:sz w:val="28"/>
          <w:szCs w:val="28"/>
        </w:rPr>
        <w:t xml:space="preserve">ежегодное увеличение, которое произошло за счет увеличения поступлений по доходам от использования имущества, находящегося в государственной и муниципальной </w:t>
      </w:r>
      <w:r w:rsidRPr="008C028F">
        <w:rPr>
          <w:rFonts w:ascii="Times New Roman" w:hAnsi="Times New Roman" w:cs="Times New Roman"/>
          <w:sz w:val="28"/>
          <w:szCs w:val="28"/>
        </w:rPr>
        <w:t>собственности. В 2013 году объем поступлений по данным доходам увеличил</w:t>
      </w:r>
      <w:r>
        <w:rPr>
          <w:rFonts w:ascii="Times New Roman" w:hAnsi="Times New Roman" w:cs="Times New Roman"/>
          <w:sz w:val="28"/>
          <w:szCs w:val="28"/>
        </w:rPr>
        <w:t xml:space="preserve">ся с 14 476,1 тыс. рублей до 15 </w:t>
      </w:r>
      <w:r w:rsidRPr="008C028F">
        <w:rPr>
          <w:rFonts w:ascii="Times New Roman" w:hAnsi="Times New Roman" w:cs="Times New Roman"/>
          <w:sz w:val="28"/>
          <w:szCs w:val="28"/>
        </w:rPr>
        <w:lastRenderedPageBreak/>
        <w:t xml:space="preserve">379,9 тыс. рублей </w:t>
      </w:r>
      <w:r>
        <w:rPr>
          <w:rFonts w:ascii="Times New Roman" w:hAnsi="Times New Roman" w:cs="Times New Roman"/>
          <w:sz w:val="28"/>
          <w:szCs w:val="28"/>
        </w:rPr>
        <w:t xml:space="preserve">(на 6,2%). В 2014 году произошел рост доходов, гораздо значительнее, чем в предыдущем периоде, на 56,7%, таким образом, объем поступивших в бюджет доходов от использования </w:t>
      </w:r>
      <w:r w:rsidRPr="00E1495F">
        <w:rPr>
          <w:rFonts w:ascii="Times New Roman" w:hAnsi="Times New Roman" w:cs="Times New Roman"/>
          <w:sz w:val="28"/>
          <w:szCs w:val="28"/>
        </w:rPr>
        <w:t xml:space="preserve">имущества, находящегося в государственной и муниципальной </w:t>
      </w:r>
      <w:r w:rsidRPr="008C028F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составил  24 095,9 тыс. рублей. </w:t>
      </w:r>
    </w:p>
    <w:p w:rsidR="00345BCB" w:rsidRDefault="00345BCB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поступающих безвозмездных перечислений от других бюджетов бюджетной системы РФ в 2013 году заметно снизилась на 24,3% и составила 532 625,4 тыс. рублей. Однако в 2014 году данные поступления продемонстрировали рост на 39 414,9 тыс. рублей или на 7,4% по сравнению с предыдущим периодом.</w:t>
      </w:r>
    </w:p>
    <w:p w:rsidR="000B22A1" w:rsidRDefault="000B22A1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касается запланированных доходов в 2015 году и плановом периоде, то стоит отметить достаточно резкое снижение доходов в бюджет в 2016 году, в 2017 же году ожидается незаметное их увеличение. Налоговые доходы будут продолжать расти, неналоговые и безвозмездные поступления </w:t>
      </w:r>
      <w:r w:rsidR="001232A6">
        <w:rPr>
          <w:rFonts w:ascii="Times New Roman" w:hAnsi="Times New Roman" w:cs="Times New Roman"/>
          <w:sz w:val="28"/>
          <w:szCs w:val="28"/>
        </w:rPr>
        <w:t xml:space="preserve">сокращаться в своих объемах. </w:t>
      </w:r>
    </w:p>
    <w:p w:rsidR="00345BCB" w:rsidRDefault="00345BCB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Структуру доходов бюджета МО «Заиграевский район» в период 2012-2014 гг.</w:t>
      </w:r>
      <w:r w:rsidR="001232A6">
        <w:rPr>
          <w:rFonts w:ascii="Times New Roman" w:hAnsi="Times New Roman" w:cs="Times New Roman"/>
          <w:sz w:val="28"/>
          <w:szCs w:val="28"/>
        </w:rPr>
        <w:t>, а также на 2015 год и плановый период 2016, 2017 гг.</w:t>
      </w:r>
      <w:r w:rsidR="00B004D9">
        <w:rPr>
          <w:rFonts w:ascii="Times New Roman" w:hAnsi="Times New Roman" w:cs="Times New Roman"/>
          <w:sz w:val="28"/>
          <w:szCs w:val="28"/>
        </w:rPr>
        <w:t xml:space="preserve"> можно представить на Рис.1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BCB" w:rsidRDefault="00345BCB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доходов бюджета МО «Заиграевский район» за 2012-2014 гг.</w:t>
      </w:r>
      <w:r w:rsidR="001232A6">
        <w:rPr>
          <w:rFonts w:ascii="Times New Roman" w:hAnsi="Times New Roman" w:cs="Times New Roman"/>
          <w:sz w:val="28"/>
          <w:szCs w:val="28"/>
        </w:rPr>
        <w:t>, на 2015 год и плановый период 2016, 2017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322">
        <w:rPr>
          <w:rFonts w:ascii="Times New Roman" w:hAnsi="Times New Roman" w:cs="Times New Roman"/>
          <w:sz w:val="28"/>
          <w:szCs w:val="28"/>
        </w:rPr>
        <w:t>п</w:t>
      </w:r>
      <w:r w:rsidR="00B004D9">
        <w:rPr>
          <w:rFonts w:ascii="Times New Roman" w:hAnsi="Times New Roman" w:cs="Times New Roman"/>
          <w:sz w:val="28"/>
          <w:szCs w:val="28"/>
        </w:rPr>
        <w:t>редставлена диаграммой на Рис. 1</w:t>
      </w:r>
      <w:r>
        <w:rPr>
          <w:rFonts w:ascii="Times New Roman" w:hAnsi="Times New Roman" w:cs="Times New Roman"/>
          <w:sz w:val="28"/>
          <w:szCs w:val="28"/>
        </w:rPr>
        <w:t>., которая позволяет сделать вывод, что поступление доходов</w:t>
      </w:r>
      <w:r w:rsidRPr="00B00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бюджет на протяжении рассматриваемого периода 2012-2014 гг. характеризуется нестабильностью. В 2013 году показатели демонстрируют снижение, как общего объема доходов, так и объема безвозмездных поступлений. Однако неналоговые доходы на протяжении всего рассматриваемого периода характеризуются уверенным ростом. </w:t>
      </w:r>
    </w:p>
    <w:p w:rsidR="00345BCB" w:rsidRDefault="00345BCB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налоговых поступлений в бюджет, то следует отметить их значительный рост в 2013 году до 251 453,3 тыс. рублей, что превышает показатель 2012 года в 2 раза (на 104,6%). В 2014 же году налоговые доходы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снова сократились и составили 217 163,6 тыс. рублей, что на 15,8% выше уровня 2013 года. </w:t>
      </w:r>
    </w:p>
    <w:p w:rsidR="00345BCB" w:rsidRDefault="00345BCB" w:rsidP="00345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BCB" w:rsidRDefault="00345BCB" w:rsidP="00345BCB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B5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>
            <wp:extent cx="5486400" cy="32004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5BCB" w:rsidRDefault="00345BCB" w:rsidP="00345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Pr="00891773">
        <w:rPr>
          <w:rFonts w:ascii="Times New Roman" w:hAnsi="Times New Roman" w:cs="Times New Roman"/>
          <w:sz w:val="28"/>
          <w:szCs w:val="28"/>
        </w:rPr>
        <w:t xml:space="preserve"> </w:t>
      </w:r>
      <w:r w:rsidR="00716C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40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и структура доходов бюджета МО «Заиграевский район» за 2012-2014 гг.,</w:t>
      </w:r>
      <w:r w:rsidR="001232A6">
        <w:rPr>
          <w:rFonts w:ascii="Times New Roman" w:hAnsi="Times New Roman" w:cs="Times New Roman"/>
          <w:sz w:val="28"/>
          <w:szCs w:val="28"/>
        </w:rPr>
        <w:t xml:space="preserve"> на 2015 год и плановый период 2016, 2017 гг.,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45BCB" w:rsidRDefault="00345BCB" w:rsidP="00345B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5BCB" w:rsidRPr="00DA4D41" w:rsidRDefault="00345BCB" w:rsidP="00345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D41">
        <w:rPr>
          <w:rFonts w:ascii="Times New Roman" w:hAnsi="Times New Roman" w:cs="Times New Roman"/>
          <w:sz w:val="28"/>
          <w:szCs w:val="28"/>
        </w:rPr>
        <w:t>Источник: составлено автором на основе отчета об исполнении консолидированного бюджета Республики Бурятия за 2012-2014 гг.</w:t>
      </w:r>
    </w:p>
    <w:p w:rsidR="00345BCB" w:rsidRDefault="00345BCB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структуру налоговых доходов бюджета МО «Заиграевский район» в 2012-2014 гг. </w:t>
      </w:r>
    </w:p>
    <w:p w:rsidR="00345BCB" w:rsidRDefault="00345BCB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</w:t>
      </w:r>
      <w:r w:rsidR="00A31B35">
        <w:rPr>
          <w:rFonts w:ascii="Times New Roman" w:hAnsi="Times New Roman" w:cs="Times New Roman"/>
          <w:sz w:val="28"/>
          <w:szCs w:val="28"/>
        </w:rPr>
        <w:t>аблице 12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структура налоговых доходов местного</w:t>
      </w:r>
      <w:r w:rsidRPr="00F17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за период 2012-2014 гг.</w:t>
      </w:r>
    </w:p>
    <w:p w:rsidR="00345BCB" w:rsidRDefault="00345BCB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процентное соотношение поступивших объемов налоговых доходов, следует сделать вывод, что основная доля налоговых доходов формируется за счет налога на </w:t>
      </w:r>
      <w:r w:rsidRPr="00937BA1">
        <w:rPr>
          <w:rFonts w:ascii="Times New Roman" w:hAnsi="Times New Roman" w:cs="Times New Roman"/>
          <w:sz w:val="28"/>
          <w:szCs w:val="28"/>
        </w:rPr>
        <w:t xml:space="preserve">доходы физических лиц </w:t>
      </w:r>
      <w:r>
        <w:rPr>
          <w:rFonts w:ascii="Times New Roman" w:hAnsi="Times New Roman" w:cs="Times New Roman"/>
          <w:sz w:val="28"/>
          <w:szCs w:val="28"/>
        </w:rPr>
        <w:t>и составляет более 86%.</w:t>
      </w:r>
    </w:p>
    <w:p w:rsidR="0014319F" w:rsidRDefault="0014319F" w:rsidP="00143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BA1">
        <w:rPr>
          <w:rFonts w:ascii="Times New Roman" w:hAnsi="Times New Roman" w:cs="Times New Roman"/>
          <w:sz w:val="28"/>
          <w:szCs w:val="28"/>
        </w:rPr>
        <w:t>В 2013 году размер поступлений по данному налогу составил 232 671,9 тыс. рублей</w:t>
      </w:r>
      <w:r>
        <w:rPr>
          <w:rFonts w:ascii="Times New Roman" w:hAnsi="Times New Roman" w:cs="Times New Roman"/>
          <w:sz w:val="28"/>
          <w:szCs w:val="28"/>
        </w:rPr>
        <w:t xml:space="preserve">, что превышает </w:t>
      </w:r>
      <w:r w:rsidRPr="00FF4B0C">
        <w:rPr>
          <w:rFonts w:ascii="Times New Roman" w:hAnsi="Times New Roman" w:cs="Times New Roman"/>
          <w:sz w:val="28"/>
          <w:szCs w:val="28"/>
        </w:rPr>
        <w:t>показатель в 2012 году более чем в 2 раза (119,4%)</w:t>
      </w:r>
      <w:r>
        <w:rPr>
          <w:rFonts w:ascii="Times New Roman" w:hAnsi="Times New Roman" w:cs="Times New Roman"/>
          <w:sz w:val="28"/>
          <w:szCs w:val="28"/>
        </w:rPr>
        <w:t>, удельный вес составил 92,5%. Н</w:t>
      </w:r>
      <w:r w:rsidRPr="00FF4B0C">
        <w:rPr>
          <w:rFonts w:ascii="Times New Roman" w:hAnsi="Times New Roman" w:cs="Times New Roman"/>
          <w:sz w:val="28"/>
          <w:szCs w:val="28"/>
        </w:rPr>
        <w:t xml:space="preserve">о в последующем периоде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поступлений снизился</w:t>
      </w:r>
      <w:r w:rsidRPr="00FF4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  17,6%  </w:t>
      </w:r>
      <w:r w:rsidRPr="00FF4B0C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0C">
        <w:rPr>
          <w:rFonts w:ascii="Times New Roman" w:hAnsi="Times New Roman" w:cs="Times New Roman"/>
          <w:sz w:val="28"/>
          <w:szCs w:val="28"/>
        </w:rPr>
        <w:t>191 673,1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  рублей,   удельный   вес   в   структуре налоговых поступлений местного бюджета составил 88,3%.</w:t>
      </w:r>
      <w:r w:rsidRPr="003E0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45BCB" w:rsidRDefault="00A31B35" w:rsidP="00345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</w:t>
      </w:r>
      <w:r w:rsidR="00345BCB">
        <w:rPr>
          <w:rFonts w:ascii="Times New Roman" w:hAnsi="Times New Roman" w:cs="Times New Roman"/>
          <w:sz w:val="28"/>
          <w:szCs w:val="28"/>
        </w:rPr>
        <w:t xml:space="preserve">  – Состав и структура налоговых доходов местного бюджета за 2012-2014 гг., тыс. руб.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1276"/>
        <w:gridCol w:w="992"/>
        <w:gridCol w:w="1183"/>
        <w:gridCol w:w="990"/>
        <w:gridCol w:w="1229"/>
        <w:gridCol w:w="1134"/>
      </w:tblGrid>
      <w:tr w:rsidR="00345BCB" w:rsidTr="00E01307">
        <w:trPr>
          <w:trHeight w:val="330"/>
        </w:trPr>
        <w:tc>
          <w:tcPr>
            <w:tcW w:w="2943" w:type="dxa"/>
            <w:vMerge w:val="restart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45BCB" w:rsidRPr="000041B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2268" w:type="dxa"/>
            <w:gridSpan w:val="2"/>
          </w:tcPr>
          <w:p w:rsidR="00345BCB" w:rsidRPr="000041B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2012 г.</w:t>
            </w:r>
          </w:p>
        </w:tc>
        <w:tc>
          <w:tcPr>
            <w:tcW w:w="2173" w:type="dxa"/>
            <w:gridSpan w:val="2"/>
          </w:tcPr>
          <w:p w:rsidR="00345BCB" w:rsidRPr="000041B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2013 г.</w:t>
            </w:r>
          </w:p>
        </w:tc>
        <w:tc>
          <w:tcPr>
            <w:tcW w:w="2363" w:type="dxa"/>
            <w:gridSpan w:val="2"/>
          </w:tcPr>
          <w:p w:rsidR="00345BCB" w:rsidRPr="000041B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2014 г.</w:t>
            </w:r>
          </w:p>
        </w:tc>
      </w:tr>
      <w:tr w:rsidR="00345BCB" w:rsidTr="00E01307">
        <w:trPr>
          <w:trHeight w:val="615"/>
        </w:trPr>
        <w:tc>
          <w:tcPr>
            <w:tcW w:w="2943" w:type="dxa"/>
            <w:vMerge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руб.</w:t>
            </w:r>
          </w:p>
        </w:tc>
        <w:tc>
          <w:tcPr>
            <w:tcW w:w="992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Уд</w:t>
            </w:r>
            <w:proofErr w:type="gramStart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gramEnd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ес</w:t>
            </w:r>
            <w:proofErr w:type="spellEnd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, в %</w:t>
            </w:r>
          </w:p>
        </w:tc>
        <w:tc>
          <w:tcPr>
            <w:tcW w:w="1183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Уд</w:t>
            </w:r>
            <w:proofErr w:type="gramStart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gramEnd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ес</w:t>
            </w:r>
            <w:proofErr w:type="spellEnd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, в %</w:t>
            </w:r>
          </w:p>
        </w:tc>
        <w:tc>
          <w:tcPr>
            <w:tcW w:w="1229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руб.</w:t>
            </w:r>
          </w:p>
        </w:tc>
        <w:tc>
          <w:tcPr>
            <w:tcW w:w="1134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Уд</w:t>
            </w:r>
            <w:proofErr w:type="gramStart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gramEnd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ес</w:t>
            </w:r>
            <w:proofErr w:type="spellEnd"/>
            <w:r w:rsidRPr="000041BD">
              <w:rPr>
                <w:rFonts w:ascii="Times New Roman" w:hAnsi="Times New Roman" w:cs="Times New Roman"/>
                <w:sz w:val="24"/>
                <w:szCs w:val="28"/>
              </w:rPr>
              <w:t>, в %</w:t>
            </w:r>
          </w:p>
        </w:tc>
      </w:tr>
      <w:tr w:rsidR="00345BCB" w:rsidTr="00E01307">
        <w:tc>
          <w:tcPr>
            <w:tcW w:w="2943" w:type="dxa"/>
          </w:tcPr>
          <w:p w:rsidR="00345BCB" w:rsidRPr="000041BD" w:rsidRDefault="0074475A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276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6F5">
              <w:rPr>
                <w:rFonts w:ascii="Times New Roman" w:hAnsi="Times New Roman" w:cs="Times New Roman"/>
                <w:sz w:val="24"/>
                <w:szCs w:val="24"/>
              </w:rPr>
              <w:t>106 036,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45BCB" w:rsidRPr="00911E4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48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3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BE8">
              <w:rPr>
                <w:rFonts w:ascii="Times New Roman" w:hAnsi="Times New Roman" w:cs="Times New Roman"/>
                <w:sz w:val="24"/>
                <w:szCs w:val="24"/>
              </w:rPr>
              <w:t>232 671,9</w:t>
            </w:r>
          </w:p>
        </w:tc>
        <w:tc>
          <w:tcPr>
            <w:tcW w:w="990" w:type="dxa"/>
          </w:tcPr>
          <w:p w:rsidR="00345BCB" w:rsidRPr="00911E4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48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33">
              <w:rPr>
                <w:rFonts w:ascii="Times New Roman" w:hAnsi="Times New Roman" w:cs="Times New Roman"/>
                <w:sz w:val="24"/>
                <w:szCs w:val="24"/>
              </w:rPr>
              <w:t>191 673,1</w:t>
            </w:r>
          </w:p>
        </w:tc>
        <w:tc>
          <w:tcPr>
            <w:tcW w:w="1134" w:type="dxa"/>
          </w:tcPr>
          <w:p w:rsidR="00345BCB" w:rsidRPr="009063BA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BA">
              <w:rPr>
                <w:rFonts w:ascii="Times New Roman" w:hAnsi="Times New Roman" w:cs="Times New Roman"/>
                <w:sz w:val="24"/>
                <w:szCs w:val="24"/>
              </w:rPr>
              <w:t>88,26</w:t>
            </w:r>
          </w:p>
        </w:tc>
      </w:tr>
      <w:tr w:rsidR="00345BCB" w:rsidTr="00E01307">
        <w:tc>
          <w:tcPr>
            <w:tcW w:w="2943" w:type="dxa"/>
          </w:tcPr>
          <w:p w:rsidR="00345BCB" w:rsidRPr="000041BD" w:rsidRDefault="00345BCB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B9">
              <w:rPr>
                <w:rFonts w:ascii="Times New Roman" w:hAnsi="Times New Roman" w:cs="Times New Roman"/>
                <w:sz w:val="24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</w:tcPr>
          <w:p w:rsidR="00345BCB" w:rsidRPr="00F436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5BCB" w:rsidRPr="00911E4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345BCB" w:rsidRPr="00AA4BE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345BCB" w:rsidRPr="00911E4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345BCB" w:rsidRPr="00C55833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558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58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45BCB" w:rsidRPr="009063BA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BA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345BCB" w:rsidTr="00E01307">
        <w:tc>
          <w:tcPr>
            <w:tcW w:w="2943" w:type="dxa"/>
            <w:shd w:val="clear" w:color="auto" w:fill="FFFFFF" w:themeFill="background1"/>
          </w:tcPr>
          <w:p w:rsidR="00345BCB" w:rsidRPr="000041BD" w:rsidRDefault="00345BCB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ЕНВД</w:t>
            </w: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определенных видов деятельности</w:t>
            </w:r>
          </w:p>
        </w:tc>
        <w:tc>
          <w:tcPr>
            <w:tcW w:w="1276" w:type="dxa"/>
          </w:tcPr>
          <w:p w:rsidR="00345BCB" w:rsidRPr="000041B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>14 75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45BCB" w:rsidRPr="00911E4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4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83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BE8">
              <w:rPr>
                <w:rFonts w:ascii="Times New Roman" w:hAnsi="Times New Roman" w:cs="Times New Roman"/>
                <w:sz w:val="24"/>
                <w:szCs w:val="24"/>
              </w:rPr>
              <w:t>15 998,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345BCB" w:rsidRPr="00911E4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4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29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33">
              <w:rPr>
                <w:rFonts w:ascii="Times New Roman" w:hAnsi="Times New Roman" w:cs="Times New Roman"/>
                <w:sz w:val="24"/>
                <w:szCs w:val="24"/>
              </w:rPr>
              <w:t>17 922,6</w:t>
            </w:r>
          </w:p>
        </w:tc>
        <w:tc>
          <w:tcPr>
            <w:tcW w:w="1134" w:type="dxa"/>
          </w:tcPr>
          <w:p w:rsidR="00345BCB" w:rsidRPr="009063BA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BA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</w:tr>
      <w:tr w:rsidR="00345BCB" w:rsidTr="00E01307">
        <w:tc>
          <w:tcPr>
            <w:tcW w:w="2943" w:type="dxa"/>
            <w:shd w:val="clear" w:color="auto" w:fill="FFFFFF" w:themeFill="background1"/>
          </w:tcPr>
          <w:p w:rsidR="00345BCB" w:rsidRDefault="00345BCB" w:rsidP="00E0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ЕСХН</w:t>
            </w:r>
          </w:p>
        </w:tc>
        <w:tc>
          <w:tcPr>
            <w:tcW w:w="1276" w:type="dxa"/>
          </w:tcPr>
          <w:p w:rsidR="00345BCB" w:rsidRPr="000041B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>116,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45BCB" w:rsidRPr="00911E4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4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83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BE8">
              <w:rPr>
                <w:rFonts w:ascii="Times New Roman" w:hAnsi="Times New Roman" w:cs="Times New Roman"/>
                <w:sz w:val="24"/>
                <w:szCs w:val="24"/>
              </w:rPr>
              <w:t>150,8</w:t>
            </w:r>
          </w:p>
        </w:tc>
        <w:tc>
          <w:tcPr>
            <w:tcW w:w="990" w:type="dxa"/>
          </w:tcPr>
          <w:p w:rsidR="00345BCB" w:rsidRPr="00911E4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4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29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33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</w:tcPr>
          <w:p w:rsidR="00345BCB" w:rsidRPr="009063BA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BA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345BCB" w:rsidTr="00E01307">
        <w:tc>
          <w:tcPr>
            <w:tcW w:w="2943" w:type="dxa"/>
            <w:shd w:val="clear" w:color="auto" w:fill="FFFFFF" w:themeFill="background1"/>
          </w:tcPr>
          <w:p w:rsidR="00345BCB" w:rsidRDefault="00345BCB" w:rsidP="00E01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</w:tcPr>
          <w:p w:rsidR="00345BCB" w:rsidRPr="000041B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5BCB" w:rsidRPr="00911E4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BE8">
              <w:rPr>
                <w:rFonts w:ascii="Times New Roman" w:hAnsi="Times New Roman" w:cs="Times New Roman"/>
                <w:sz w:val="24"/>
                <w:szCs w:val="24"/>
              </w:rPr>
              <w:t>213,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345BCB" w:rsidRPr="00911E4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4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29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33">
              <w:rPr>
                <w:rFonts w:ascii="Times New Roman" w:hAnsi="Times New Roman" w:cs="Times New Roman"/>
                <w:sz w:val="24"/>
                <w:szCs w:val="24"/>
              </w:rPr>
              <w:t>143,8</w:t>
            </w:r>
          </w:p>
        </w:tc>
        <w:tc>
          <w:tcPr>
            <w:tcW w:w="1134" w:type="dxa"/>
          </w:tcPr>
          <w:p w:rsidR="00345BCB" w:rsidRPr="009063BA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B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345BCB" w:rsidTr="00E01307">
        <w:tc>
          <w:tcPr>
            <w:tcW w:w="2943" w:type="dxa"/>
          </w:tcPr>
          <w:p w:rsidR="00345BCB" w:rsidRPr="000041BD" w:rsidRDefault="00345BCB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</w:tcPr>
          <w:p w:rsidR="00345BCB" w:rsidRPr="000041B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>2 002,4</w:t>
            </w:r>
          </w:p>
        </w:tc>
        <w:tc>
          <w:tcPr>
            <w:tcW w:w="992" w:type="dxa"/>
          </w:tcPr>
          <w:p w:rsidR="00345BCB" w:rsidRPr="00911E4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4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BE8">
              <w:rPr>
                <w:rFonts w:ascii="Times New Roman" w:hAnsi="Times New Roman" w:cs="Times New Roman"/>
                <w:sz w:val="24"/>
                <w:szCs w:val="24"/>
              </w:rPr>
              <w:t>2 418,6</w:t>
            </w:r>
          </w:p>
        </w:tc>
        <w:tc>
          <w:tcPr>
            <w:tcW w:w="990" w:type="dxa"/>
          </w:tcPr>
          <w:p w:rsidR="00345BCB" w:rsidRPr="00911E4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4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33">
              <w:rPr>
                <w:rFonts w:ascii="Times New Roman" w:hAnsi="Times New Roman" w:cs="Times New Roman"/>
                <w:sz w:val="24"/>
                <w:szCs w:val="24"/>
              </w:rPr>
              <w:t>4 161,2</w:t>
            </w:r>
          </w:p>
        </w:tc>
        <w:tc>
          <w:tcPr>
            <w:tcW w:w="1134" w:type="dxa"/>
          </w:tcPr>
          <w:p w:rsidR="00345BCB" w:rsidRPr="009063BA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BA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</w:tr>
      <w:tr w:rsidR="00345BCB" w:rsidTr="00E01307">
        <w:tc>
          <w:tcPr>
            <w:tcW w:w="2943" w:type="dxa"/>
          </w:tcPr>
          <w:p w:rsidR="00345BCB" w:rsidRPr="000041BD" w:rsidRDefault="00345BCB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1BD">
              <w:rPr>
                <w:rFonts w:ascii="Times New Roman" w:hAnsi="Times New Roman" w:cs="Times New Roman"/>
                <w:sz w:val="24"/>
                <w:szCs w:val="24"/>
              </w:rPr>
              <w:t>НАЛОГОВЫЕ ДОХОДЫ, ВСЕГО</w:t>
            </w:r>
          </w:p>
        </w:tc>
        <w:tc>
          <w:tcPr>
            <w:tcW w:w="1276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122 907,8</w:t>
            </w:r>
          </w:p>
        </w:tc>
        <w:tc>
          <w:tcPr>
            <w:tcW w:w="992" w:type="dxa"/>
          </w:tcPr>
          <w:p w:rsidR="00345BCB" w:rsidRPr="00911E4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3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BE8">
              <w:rPr>
                <w:rFonts w:ascii="Times New Roman" w:hAnsi="Times New Roman" w:cs="Times New Roman"/>
                <w:sz w:val="24"/>
                <w:szCs w:val="24"/>
              </w:rPr>
              <w:t>251 453,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345BCB" w:rsidRPr="00911E4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217 163,6</w:t>
            </w:r>
          </w:p>
        </w:tc>
        <w:tc>
          <w:tcPr>
            <w:tcW w:w="1134" w:type="dxa"/>
          </w:tcPr>
          <w:p w:rsidR="00345BCB" w:rsidRPr="009063BA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45BCB" w:rsidRDefault="00345BCB" w:rsidP="00345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D41">
        <w:rPr>
          <w:rFonts w:ascii="Times New Roman" w:hAnsi="Times New Roman" w:cs="Times New Roman"/>
          <w:sz w:val="28"/>
          <w:szCs w:val="28"/>
        </w:rPr>
        <w:t>Источник: составлено автором на основе отчета об исполнении консолидированного бюджета Республики Бурятия за 2012-2014 гг.</w:t>
      </w:r>
    </w:p>
    <w:p w:rsidR="005F33EA" w:rsidRDefault="005F33EA" w:rsidP="005F33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прошедших трех лет в период 2012-2014 гг. объемы поступлений по единому налогу на вмененный доход для отдельных видов деятельности, ЕСХН и государственной пошлине  постепенно увеличивались.</w:t>
      </w:r>
    </w:p>
    <w:p w:rsidR="00D049E9" w:rsidRDefault="00D049E9" w:rsidP="00D049E9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proofErr w:type="gramStart"/>
      <w:r w:rsidRPr="003C2318">
        <w:rPr>
          <w:rFonts w:ascii="Times New Roman" w:hAnsi="Times New Roman" w:cs="Times New Roman"/>
          <w:sz w:val="28"/>
          <w:szCs w:val="28"/>
        </w:rPr>
        <w:t>Так, объем поступлений по единому налогу на вмененный доход для отдельных видов деятельности в 2012 году составил 14 752 тыс. рублей, то в 2013 году произошло увеличение до 15 998,9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то есть на 8,5%. В 2014 году </w:t>
      </w:r>
      <w:r w:rsidRPr="003C2318">
        <w:rPr>
          <w:rFonts w:ascii="Times New Roman" w:hAnsi="Times New Roman" w:cs="Times New Roman"/>
          <w:sz w:val="28"/>
          <w:szCs w:val="28"/>
        </w:rPr>
        <w:t xml:space="preserve">рост доходов по данному виду налога составил 12%, с 15 998,9 тыс. рублей </w:t>
      </w:r>
      <w:r w:rsidRPr="00501C27">
        <w:rPr>
          <w:rFonts w:ascii="Times New Roman" w:hAnsi="Times New Roman" w:cs="Times New Roman"/>
          <w:sz w:val="28"/>
          <w:szCs w:val="28"/>
        </w:rPr>
        <w:t>до 17 922,6 тыс. рублей.</w:t>
      </w:r>
      <w:proofErr w:type="gramEnd"/>
      <w:r w:rsidRPr="00501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 отмечается за счет</w:t>
      </w:r>
      <w:r w:rsidRPr="00501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Pr="00501C27">
        <w:rPr>
          <w:rFonts w:ascii="Times New Roman" w:hAnsi="Times New Roman" w:cs="Times New Roman"/>
          <w:sz w:val="28"/>
          <w:szCs w:val="28"/>
        </w:rPr>
        <w:t>коэффициента-дефлятора К</w:t>
      </w:r>
      <w:proofErr w:type="gramStart"/>
      <w:r w:rsidRPr="00501C2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01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2014 году на 0,103 и составил </w:t>
      </w:r>
      <w:r w:rsidRPr="00501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1,672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D049E9" w:rsidRDefault="00D049E9" w:rsidP="00D04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поступлений по ЕСХН в 2013 году возрос на 29,3% и составил 150,8 тыс. рублей. Данный показатель в 2014   году равен  230 тыс. рублей,   что превышает показатель прошлого периода  на  52,5%,</w:t>
      </w:r>
      <w:r w:rsidRPr="00BC1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причиной   роста   служит  поступление в апреле 2014 года задолженности от ООО «Надежда»</w:t>
      </w:r>
      <w:r w:rsidRPr="00E61E09">
        <w:rPr>
          <w:rFonts w:ascii="Times New Roman" w:hAnsi="Times New Roman" w:cs="Times New Roman"/>
          <w:sz w:val="28"/>
          <w:szCs w:val="28"/>
        </w:rPr>
        <w:t>.</w:t>
      </w:r>
    </w:p>
    <w:p w:rsidR="00D049E9" w:rsidRPr="00E61E09" w:rsidRDefault="00D049E9" w:rsidP="00D04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Pr="00974E50">
        <w:rPr>
          <w:rFonts w:ascii="Times New Roman" w:hAnsi="Times New Roman" w:cs="Times New Roman"/>
          <w:sz w:val="28"/>
          <w:szCs w:val="28"/>
        </w:rPr>
        <w:t>государственной пошлины,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50">
        <w:rPr>
          <w:rFonts w:ascii="Times New Roman" w:hAnsi="Times New Roman" w:cs="Times New Roman"/>
          <w:sz w:val="28"/>
          <w:szCs w:val="28"/>
        </w:rPr>
        <w:t xml:space="preserve"> 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50">
        <w:rPr>
          <w:rFonts w:ascii="Times New Roman" w:hAnsi="Times New Roman" w:cs="Times New Roman"/>
          <w:sz w:val="28"/>
          <w:szCs w:val="28"/>
        </w:rPr>
        <w:t xml:space="preserve">объем 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4E50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5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4E50">
        <w:rPr>
          <w:rFonts w:ascii="Times New Roman" w:hAnsi="Times New Roman" w:cs="Times New Roman"/>
          <w:sz w:val="28"/>
          <w:szCs w:val="28"/>
        </w:rPr>
        <w:t>2013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50">
        <w:rPr>
          <w:rFonts w:ascii="Times New Roman" w:hAnsi="Times New Roman" w:cs="Times New Roman"/>
          <w:sz w:val="28"/>
          <w:szCs w:val="28"/>
        </w:rPr>
        <w:t>увеличился с 2 002,4 тыс. рублей до 2 418,6 тыс. рублей (на 20,8%) и в 2014 году вновь произошло значительное увеличение на 72,1%</w:t>
      </w:r>
      <w:r>
        <w:rPr>
          <w:rFonts w:ascii="Times New Roman" w:hAnsi="Times New Roman" w:cs="Times New Roman"/>
          <w:sz w:val="28"/>
          <w:szCs w:val="28"/>
        </w:rPr>
        <w:t xml:space="preserve"> и составил 4 161,2  тыс. рублей, в </w:t>
      </w:r>
      <w:r w:rsidRPr="00704276">
        <w:rPr>
          <w:rFonts w:ascii="Times New Roman" w:hAnsi="Times New Roman" w:cs="Times New Roman"/>
          <w:sz w:val="28"/>
          <w:szCs w:val="28"/>
        </w:rPr>
        <w:t>основном за счет увеличения количества предъявляемых исков предприятиями жилищно-коммунального комплекса и банками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49E9" w:rsidRDefault="00D049E9" w:rsidP="00D04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Следует отметить поступление в бюджет в 2014 году </w:t>
      </w:r>
      <w:r w:rsidRPr="00393211">
        <w:rPr>
          <w:rFonts w:ascii="Times New Roman" w:hAnsi="Times New Roman" w:cs="Times New Roman"/>
          <w:sz w:val="28"/>
          <w:szCs w:val="28"/>
        </w:rPr>
        <w:t xml:space="preserve">доходов от </w:t>
      </w:r>
      <w:r>
        <w:rPr>
          <w:rFonts w:ascii="Times New Roman" w:hAnsi="Times New Roman" w:cs="Times New Roman"/>
          <w:sz w:val="28"/>
          <w:szCs w:val="28"/>
        </w:rPr>
        <w:t>таких налогов как акцизы</w:t>
      </w:r>
      <w:r w:rsidRPr="00393211">
        <w:rPr>
          <w:rFonts w:ascii="Times New Roman" w:hAnsi="Times New Roman" w:cs="Times New Roman"/>
          <w:sz w:val="28"/>
          <w:szCs w:val="28"/>
        </w:rPr>
        <w:t xml:space="preserve"> по подакцизным товарам (продукции), производимым на территории Российской Федерации в размере 3 032,9 тыс. рубле</w:t>
      </w:r>
      <w:r>
        <w:rPr>
          <w:rFonts w:ascii="Times New Roman" w:hAnsi="Times New Roman" w:cs="Times New Roman"/>
          <w:sz w:val="28"/>
          <w:szCs w:val="28"/>
        </w:rPr>
        <w:t xml:space="preserve">й, доля которого в структуре </w:t>
      </w:r>
      <w:r w:rsidRPr="00393211">
        <w:rPr>
          <w:rFonts w:ascii="Times New Roman" w:hAnsi="Times New Roman" w:cs="Times New Roman"/>
          <w:sz w:val="28"/>
          <w:szCs w:val="28"/>
        </w:rPr>
        <w:t>налоговых доходов бюджета составляет 1,</w:t>
      </w:r>
      <w:r>
        <w:rPr>
          <w:rFonts w:ascii="Times New Roman" w:hAnsi="Times New Roman" w:cs="Times New Roman"/>
          <w:sz w:val="28"/>
          <w:szCs w:val="28"/>
        </w:rPr>
        <w:t>4%.</w:t>
      </w:r>
      <w:r w:rsidRPr="00393211">
        <w:rPr>
          <w:rFonts w:ascii="Times New Roman" w:hAnsi="Times New Roman" w:cs="Times New Roman"/>
          <w:sz w:val="28"/>
          <w:szCs w:val="28"/>
        </w:rPr>
        <w:t xml:space="preserve"> А также поступление доходов от налога, взимаемого в связи с применением патентной системы налогообложения, в размере  213,1 тыс. рублей в 2013 году</w:t>
      </w:r>
      <w:proofErr w:type="gramEnd"/>
      <w:r w:rsidRPr="00393211">
        <w:rPr>
          <w:rFonts w:ascii="Times New Roman" w:hAnsi="Times New Roman" w:cs="Times New Roman"/>
          <w:sz w:val="28"/>
          <w:szCs w:val="28"/>
        </w:rPr>
        <w:t xml:space="preserve"> и 143,8 тыс. рублей в 2014 году.</w:t>
      </w:r>
    </w:p>
    <w:p w:rsidR="00345BCB" w:rsidRDefault="00345BCB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рассмотрим структуру неналоговых поступлений в местный бюджет </w:t>
      </w:r>
      <w:r w:rsidRPr="00393211">
        <w:rPr>
          <w:rFonts w:ascii="Times New Roman" w:hAnsi="Times New Roman" w:cs="Times New Roman"/>
          <w:sz w:val="28"/>
          <w:szCs w:val="28"/>
        </w:rPr>
        <w:t>в период 2012-2014 гг.</w:t>
      </w:r>
    </w:p>
    <w:p w:rsidR="0014319F" w:rsidRPr="0014319F" w:rsidRDefault="0014319F" w:rsidP="0014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5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соответствии со  структурой </w:t>
      </w:r>
      <w:r w:rsidRPr="0040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570">
        <w:rPr>
          <w:rFonts w:ascii="Times New Roman" w:eastAsia="Times New Roman" w:hAnsi="Times New Roman" w:cs="Times New Roman"/>
          <w:sz w:val="28"/>
          <w:szCs w:val="28"/>
          <w:lang w:eastAsia="ru-RU"/>
        </w:rPr>
        <w:t>2012-2014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гг., представленной в таблице 13</w:t>
      </w:r>
      <w:r w:rsidRPr="0040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по значимости источниками неналоговых поступлений в бюджет являются </w:t>
      </w:r>
      <w:r w:rsidRPr="00401570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 имеют наибольший удельный вес, так в 2012 году их доля составила 63,3%, в 2013 году размер поступлений возрос до 15 379,9 тыс. рублей и составил 66,2% от общего</w:t>
      </w:r>
      <w:proofErr w:type="gramEnd"/>
      <w:r w:rsidRPr="00401570">
        <w:rPr>
          <w:rFonts w:ascii="Times New Roman" w:hAnsi="Times New Roman" w:cs="Times New Roman"/>
          <w:sz w:val="28"/>
          <w:szCs w:val="28"/>
        </w:rPr>
        <w:t xml:space="preserve"> объема неналоговых доходов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570">
        <w:rPr>
          <w:rFonts w:ascii="Times New Roman" w:hAnsi="Times New Roman" w:cs="Times New Roman"/>
          <w:sz w:val="28"/>
          <w:szCs w:val="28"/>
        </w:rPr>
        <w:t>В 2014 году объем доходов от использования имущества, находящегося в государственной и муниципальной собственности увеличился</w:t>
      </w:r>
      <w:r w:rsidRPr="00F17D24">
        <w:rPr>
          <w:rFonts w:ascii="Times New Roman" w:hAnsi="Times New Roman" w:cs="Times New Roman"/>
          <w:sz w:val="28"/>
          <w:szCs w:val="28"/>
        </w:rPr>
        <w:t xml:space="preserve"> </w:t>
      </w:r>
      <w:r w:rsidRPr="00401570">
        <w:rPr>
          <w:rFonts w:ascii="Times New Roman" w:hAnsi="Times New Roman" w:cs="Times New Roman"/>
          <w:sz w:val="28"/>
          <w:szCs w:val="28"/>
        </w:rPr>
        <w:t xml:space="preserve">до 24 095,9 тыс.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570">
        <w:rPr>
          <w:rFonts w:ascii="Times New Roman" w:hAnsi="Times New Roman" w:cs="Times New Roman"/>
          <w:sz w:val="28"/>
          <w:szCs w:val="28"/>
        </w:rPr>
        <w:t>рублей,</w:t>
      </w:r>
      <w:r w:rsidRPr="00F17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570">
        <w:rPr>
          <w:rFonts w:ascii="Times New Roman" w:hAnsi="Times New Roman" w:cs="Times New Roman"/>
          <w:sz w:val="28"/>
          <w:szCs w:val="28"/>
        </w:rPr>
        <w:t>ежегодное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570">
        <w:rPr>
          <w:rFonts w:ascii="Times New Roman" w:hAnsi="Times New Roman" w:cs="Times New Roman"/>
          <w:sz w:val="28"/>
          <w:szCs w:val="28"/>
        </w:rPr>
        <w:t xml:space="preserve">увеличение поступлений связано с увеличением арендной платы. </w:t>
      </w:r>
    </w:p>
    <w:p w:rsidR="00345BCB" w:rsidRPr="00A702FA" w:rsidRDefault="00345BCB" w:rsidP="00345B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93211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A31B35">
        <w:rPr>
          <w:rFonts w:ascii="Times New Roman" w:hAnsi="Times New Roman" w:cs="Times New Roman"/>
          <w:sz w:val="28"/>
          <w:szCs w:val="28"/>
        </w:rPr>
        <w:t xml:space="preserve"> 13</w:t>
      </w:r>
      <w:r w:rsidRPr="0039321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Состав и структура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неналоговых доходов</w:t>
      </w: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«Заиграевский район» за</w:t>
      </w: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2012-2014 гг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1134"/>
        <w:gridCol w:w="851"/>
        <w:gridCol w:w="1134"/>
        <w:gridCol w:w="850"/>
        <w:gridCol w:w="1276"/>
        <w:gridCol w:w="850"/>
      </w:tblGrid>
      <w:tr w:rsidR="00345BCB" w:rsidTr="00E01307">
        <w:tc>
          <w:tcPr>
            <w:tcW w:w="3652" w:type="dxa"/>
            <w:vMerge w:val="restart"/>
          </w:tcPr>
          <w:p w:rsidR="00345BCB" w:rsidRPr="00393211" w:rsidRDefault="00345BCB" w:rsidP="00E01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BCB" w:rsidRPr="00393211" w:rsidRDefault="00345BCB" w:rsidP="00E01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:rsidR="00345BCB" w:rsidRPr="00393211" w:rsidRDefault="00345BCB" w:rsidP="00E01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1984" w:type="dxa"/>
            <w:gridSpan w:val="2"/>
          </w:tcPr>
          <w:p w:rsidR="00345BCB" w:rsidRPr="00393211" w:rsidRDefault="00345BCB" w:rsidP="00E01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2126" w:type="dxa"/>
            <w:gridSpan w:val="2"/>
          </w:tcPr>
          <w:p w:rsidR="00345BCB" w:rsidRPr="00393211" w:rsidRDefault="00345BCB" w:rsidP="00E01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  <w:tr w:rsidR="00345BCB" w:rsidTr="00E01307">
        <w:tc>
          <w:tcPr>
            <w:tcW w:w="3652" w:type="dxa"/>
            <w:vMerge/>
          </w:tcPr>
          <w:p w:rsidR="00345BCB" w:rsidRPr="00393211" w:rsidRDefault="00345BCB" w:rsidP="00E01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5BCB" w:rsidRPr="00393211" w:rsidRDefault="00345BCB" w:rsidP="00E01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1" w:type="dxa"/>
          </w:tcPr>
          <w:p w:rsidR="00345BCB" w:rsidRPr="00393211" w:rsidRDefault="00345BCB" w:rsidP="00E01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%</w:t>
            </w:r>
          </w:p>
        </w:tc>
        <w:tc>
          <w:tcPr>
            <w:tcW w:w="1134" w:type="dxa"/>
          </w:tcPr>
          <w:p w:rsidR="00345BCB" w:rsidRPr="00393211" w:rsidRDefault="00345BCB" w:rsidP="00E01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45BCB" w:rsidRPr="00393211" w:rsidRDefault="00345BCB" w:rsidP="00E01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%</w:t>
            </w:r>
          </w:p>
        </w:tc>
        <w:tc>
          <w:tcPr>
            <w:tcW w:w="1276" w:type="dxa"/>
          </w:tcPr>
          <w:p w:rsidR="00345BCB" w:rsidRPr="00393211" w:rsidRDefault="00345BCB" w:rsidP="00E01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45BCB" w:rsidRPr="00797F84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797F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Уд</w:t>
            </w:r>
            <w:proofErr w:type="gramStart"/>
            <w:r w:rsidRPr="00797F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.в</w:t>
            </w:r>
            <w:proofErr w:type="gramEnd"/>
            <w:r w:rsidRPr="00797F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ес</w:t>
            </w:r>
            <w:proofErr w:type="spellEnd"/>
            <w:r w:rsidRPr="00797F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 в %</w:t>
            </w:r>
          </w:p>
        </w:tc>
      </w:tr>
      <w:tr w:rsidR="00345BCB" w:rsidTr="00E01307">
        <w:tc>
          <w:tcPr>
            <w:tcW w:w="3652" w:type="dxa"/>
          </w:tcPr>
          <w:p w:rsidR="00345BCB" w:rsidRPr="00393211" w:rsidRDefault="00345BCB" w:rsidP="00E013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21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находящегося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32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3211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321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134" w:type="dxa"/>
          </w:tcPr>
          <w:p w:rsidR="00345BCB" w:rsidRPr="00393211" w:rsidRDefault="00345BCB" w:rsidP="00E01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211">
              <w:rPr>
                <w:rFonts w:ascii="Times New Roman" w:hAnsi="Times New Roman" w:cs="Times New Roman"/>
                <w:sz w:val="24"/>
                <w:szCs w:val="24"/>
              </w:rPr>
              <w:t>14 476,1</w:t>
            </w:r>
          </w:p>
        </w:tc>
        <w:tc>
          <w:tcPr>
            <w:tcW w:w="851" w:type="dxa"/>
          </w:tcPr>
          <w:p w:rsidR="00345BCB" w:rsidRPr="00393211" w:rsidRDefault="00345BCB" w:rsidP="00E01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63,34</w:t>
            </w:r>
          </w:p>
        </w:tc>
        <w:tc>
          <w:tcPr>
            <w:tcW w:w="1134" w:type="dxa"/>
          </w:tcPr>
          <w:p w:rsidR="00345BCB" w:rsidRPr="00393211" w:rsidRDefault="00345BCB" w:rsidP="00E01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211">
              <w:rPr>
                <w:rFonts w:ascii="Times New Roman" w:hAnsi="Times New Roman" w:cs="Times New Roman"/>
                <w:sz w:val="24"/>
                <w:szCs w:val="24"/>
              </w:rPr>
              <w:t>15 379,9</w:t>
            </w:r>
          </w:p>
        </w:tc>
        <w:tc>
          <w:tcPr>
            <w:tcW w:w="850" w:type="dxa"/>
          </w:tcPr>
          <w:p w:rsidR="00345BCB" w:rsidRPr="00393211" w:rsidRDefault="00345BCB" w:rsidP="00E01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66,18</w:t>
            </w:r>
          </w:p>
        </w:tc>
        <w:tc>
          <w:tcPr>
            <w:tcW w:w="1276" w:type="dxa"/>
          </w:tcPr>
          <w:p w:rsidR="00345BCB" w:rsidRPr="00393211" w:rsidRDefault="00345BCB" w:rsidP="00E01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11">
              <w:rPr>
                <w:rFonts w:ascii="Times New Roman" w:hAnsi="Times New Roman" w:cs="Times New Roman"/>
                <w:sz w:val="24"/>
                <w:szCs w:val="24"/>
              </w:rPr>
              <w:t>24 095,9</w:t>
            </w:r>
          </w:p>
        </w:tc>
        <w:tc>
          <w:tcPr>
            <w:tcW w:w="850" w:type="dxa"/>
          </w:tcPr>
          <w:p w:rsidR="00345BCB" w:rsidRPr="000030AF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0030AF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53,1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7</w:t>
            </w:r>
          </w:p>
        </w:tc>
      </w:tr>
      <w:tr w:rsidR="00345BCB" w:rsidTr="00E01307">
        <w:tc>
          <w:tcPr>
            <w:tcW w:w="3652" w:type="dxa"/>
          </w:tcPr>
          <w:p w:rsidR="00345BCB" w:rsidRDefault="00345BCB" w:rsidP="00E01307">
            <w:pP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7517E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134" w:type="dxa"/>
          </w:tcPr>
          <w:p w:rsidR="00345BCB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F436F5">
              <w:rPr>
                <w:rFonts w:ascii="Times New Roman" w:hAnsi="Times New Roman" w:cs="Times New Roman"/>
                <w:sz w:val="24"/>
                <w:szCs w:val="24"/>
              </w:rPr>
              <w:t>684,6</w:t>
            </w:r>
          </w:p>
        </w:tc>
        <w:tc>
          <w:tcPr>
            <w:tcW w:w="851" w:type="dxa"/>
          </w:tcPr>
          <w:p w:rsidR="00345BCB" w:rsidRPr="00AD5EFD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D5EF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134" w:type="dxa"/>
          </w:tcPr>
          <w:p w:rsidR="00345BCB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A4BE8">
              <w:rPr>
                <w:rFonts w:ascii="Times New Roman" w:hAnsi="Times New Roman" w:cs="Times New Roman"/>
                <w:sz w:val="24"/>
                <w:szCs w:val="24"/>
              </w:rPr>
              <w:t>724,3</w:t>
            </w:r>
          </w:p>
        </w:tc>
        <w:tc>
          <w:tcPr>
            <w:tcW w:w="850" w:type="dxa"/>
          </w:tcPr>
          <w:p w:rsidR="00345BCB" w:rsidRPr="00F15F88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15F8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276" w:type="dxa"/>
          </w:tcPr>
          <w:p w:rsidR="00345BCB" w:rsidRPr="00C8576F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C8576F">
              <w:rPr>
                <w:rFonts w:ascii="Times New Roman" w:hAnsi="Times New Roman" w:cs="Times New Roman"/>
                <w:sz w:val="24"/>
                <w:szCs w:val="24"/>
              </w:rPr>
              <w:t>640,8</w:t>
            </w:r>
          </w:p>
        </w:tc>
        <w:tc>
          <w:tcPr>
            <w:tcW w:w="850" w:type="dxa"/>
          </w:tcPr>
          <w:p w:rsidR="00345BCB" w:rsidRPr="000030AF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0030AF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1,41</w:t>
            </w:r>
          </w:p>
        </w:tc>
      </w:tr>
      <w:tr w:rsidR="00345BCB" w:rsidTr="00E01307">
        <w:tc>
          <w:tcPr>
            <w:tcW w:w="3652" w:type="dxa"/>
          </w:tcPr>
          <w:p w:rsidR="00345BCB" w:rsidRDefault="00345BCB" w:rsidP="00E01307">
            <w:pP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345BCB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F436F5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851" w:type="dxa"/>
          </w:tcPr>
          <w:p w:rsidR="00345BCB" w:rsidRPr="00AD5EFD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D5EF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134" w:type="dxa"/>
          </w:tcPr>
          <w:p w:rsidR="00345BCB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A4BE8">
              <w:rPr>
                <w:rFonts w:ascii="Times New Roman" w:hAnsi="Times New Roman" w:cs="Times New Roman"/>
                <w:sz w:val="24"/>
                <w:szCs w:val="24"/>
              </w:rPr>
              <w:t>117,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45BCB" w:rsidRPr="00F15F88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15F8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276" w:type="dxa"/>
          </w:tcPr>
          <w:p w:rsidR="00345BCB" w:rsidRPr="00C8576F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C8576F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850" w:type="dxa"/>
          </w:tcPr>
          <w:p w:rsidR="00345BCB" w:rsidRPr="000030AF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0,19</w:t>
            </w:r>
          </w:p>
        </w:tc>
      </w:tr>
      <w:tr w:rsidR="00345BCB" w:rsidTr="00E01307">
        <w:tc>
          <w:tcPr>
            <w:tcW w:w="3652" w:type="dxa"/>
          </w:tcPr>
          <w:p w:rsidR="00345BCB" w:rsidRDefault="00345BCB" w:rsidP="00E01307">
            <w:pP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4952C6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345BCB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F436F5">
              <w:rPr>
                <w:rFonts w:ascii="Times New Roman" w:hAnsi="Times New Roman" w:cs="Times New Roman"/>
                <w:sz w:val="24"/>
                <w:szCs w:val="24"/>
              </w:rPr>
              <w:t>8 621,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45BCB" w:rsidRPr="00AD5EFD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D5EF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37,7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45BCB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A4BE8">
              <w:rPr>
                <w:rFonts w:ascii="Times New Roman" w:hAnsi="Times New Roman" w:cs="Times New Roman"/>
                <w:sz w:val="24"/>
                <w:szCs w:val="24"/>
              </w:rPr>
              <w:t>3 725,5</w:t>
            </w:r>
          </w:p>
        </w:tc>
        <w:tc>
          <w:tcPr>
            <w:tcW w:w="850" w:type="dxa"/>
          </w:tcPr>
          <w:p w:rsidR="00345BCB" w:rsidRPr="00F15F88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15F8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16,03</w:t>
            </w:r>
          </w:p>
        </w:tc>
        <w:tc>
          <w:tcPr>
            <w:tcW w:w="1276" w:type="dxa"/>
          </w:tcPr>
          <w:p w:rsidR="00345BCB" w:rsidRPr="00C8576F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C8576F">
              <w:rPr>
                <w:rFonts w:ascii="Times New Roman" w:hAnsi="Times New Roman" w:cs="Times New Roman"/>
                <w:sz w:val="24"/>
                <w:szCs w:val="24"/>
              </w:rPr>
              <w:t>15 977,8</w:t>
            </w:r>
          </w:p>
        </w:tc>
        <w:tc>
          <w:tcPr>
            <w:tcW w:w="850" w:type="dxa"/>
          </w:tcPr>
          <w:p w:rsidR="00345BCB" w:rsidRPr="000030AF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0030AF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35,2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6</w:t>
            </w:r>
          </w:p>
        </w:tc>
      </w:tr>
      <w:tr w:rsidR="00345BCB" w:rsidTr="00E01307">
        <w:tc>
          <w:tcPr>
            <w:tcW w:w="3652" w:type="dxa"/>
          </w:tcPr>
          <w:p w:rsidR="00345BCB" w:rsidRDefault="00345BCB" w:rsidP="00E01307">
            <w:pP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4952C6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345BCB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F436F5">
              <w:rPr>
                <w:rFonts w:ascii="Times New Roman" w:hAnsi="Times New Roman" w:cs="Times New Roman"/>
                <w:sz w:val="24"/>
                <w:szCs w:val="24"/>
              </w:rPr>
              <w:t>-1 058,4</w:t>
            </w:r>
          </w:p>
        </w:tc>
        <w:tc>
          <w:tcPr>
            <w:tcW w:w="851" w:type="dxa"/>
          </w:tcPr>
          <w:p w:rsidR="00345BCB" w:rsidRPr="00AD5EFD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D5EF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-4,63</w:t>
            </w:r>
          </w:p>
        </w:tc>
        <w:tc>
          <w:tcPr>
            <w:tcW w:w="1134" w:type="dxa"/>
          </w:tcPr>
          <w:p w:rsidR="00345BCB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A4BE8">
              <w:rPr>
                <w:rFonts w:ascii="Times New Roman" w:hAnsi="Times New Roman" w:cs="Times New Roman"/>
                <w:sz w:val="24"/>
                <w:szCs w:val="24"/>
              </w:rPr>
              <w:t>3 209,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45BCB" w:rsidRPr="00F15F88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15F8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13,81</w:t>
            </w:r>
          </w:p>
        </w:tc>
        <w:tc>
          <w:tcPr>
            <w:tcW w:w="1276" w:type="dxa"/>
          </w:tcPr>
          <w:p w:rsidR="00345BCB" w:rsidRPr="00C8576F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C8576F">
              <w:rPr>
                <w:rFonts w:ascii="Times New Roman" w:hAnsi="Times New Roman" w:cs="Times New Roman"/>
                <w:sz w:val="24"/>
                <w:szCs w:val="24"/>
              </w:rPr>
              <w:t>4 519,3</w:t>
            </w:r>
          </w:p>
        </w:tc>
        <w:tc>
          <w:tcPr>
            <w:tcW w:w="850" w:type="dxa"/>
          </w:tcPr>
          <w:p w:rsidR="00345BCB" w:rsidRPr="000030AF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0030AF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9,97</w:t>
            </w:r>
          </w:p>
        </w:tc>
      </w:tr>
      <w:tr w:rsidR="00345BCB" w:rsidTr="00E01307">
        <w:tc>
          <w:tcPr>
            <w:tcW w:w="3652" w:type="dxa"/>
          </w:tcPr>
          <w:p w:rsidR="00345BCB" w:rsidRDefault="00345BCB" w:rsidP="00E01307">
            <w:pP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805DD2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345BCB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F436F5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51" w:type="dxa"/>
          </w:tcPr>
          <w:p w:rsidR="00345BCB" w:rsidRPr="00AD5EFD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D5EF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4" w:type="dxa"/>
          </w:tcPr>
          <w:p w:rsidR="00345BCB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A4BE8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45BCB" w:rsidRPr="00F15F88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15F8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276" w:type="dxa"/>
          </w:tcPr>
          <w:p w:rsidR="00345BCB" w:rsidRPr="00C8576F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C8576F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45BCB" w:rsidRPr="000030AF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0030AF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-</w:t>
            </w:r>
          </w:p>
        </w:tc>
      </w:tr>
      <w:tr w:rsidR="00345BCB" w:rsidTr="00E01307">
        <w:tc>
          <w:tcPr>
            <w:tcW w:w="3652" w:type="dxa"/>
          </w:tcPr>
          <w:p w:rsidR="00345BCB" w:rsidRDefault="00345BCB" w:rsidP="00E01307">
            <w:pP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7517E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134" w:type="dxa"/>
          </w:tcPr>
          <w:p w:rsidR="00345BCB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22 855,1</w:t>
            </w:r>
          </w:p>
        </w:tc>
        <w:tc>
          <w:tcPr>
            <w:tcW w:w="851" w:type="dxa"/>
          </w:tcPr>
          <w:p w:rsidR="00345BCB" w:rsidRPr="00AD5EFD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D5EF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345BCB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A4BE8">
              <w:rPr>
                <w:rFonts w:ascii="Times New Roman" w:hAnsi="Times New Roman" w:cs="Times New Roman"/>
                <w:sz w:val="24"/>
                <w:szCs w:val="24"/>
              </w:rPr>
              <w:t>23 238,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45BCB" w:rsidRPr="00F15F88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15F8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345BCB" w:rsidRPr="00C8576F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45 319,6</w:t>
            </w:r>
          </w:p>
        </w:tc>
        <w:tc>
          <w:tcPr>
            <w:tcW w:w="850" w:type="dxa"/>
          </w:tcPr>
          <w:p w:rsidR="00345BCB" w:rsidRPr="000030AF" w:rsidRDefault="00345BCB" w:rsidP="00E0130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100</w:t>
            </w:r>
          </w:p>
        </w:tc>
      </w:tr>
    </w:tbl>
    <w:p w:rsidR="00345BCB" w:rsidRDefault="00345BCB" w:rsidP="00345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41">
        <w:rPr>
          <w:rFonts w:ascii="Times New Roman" w:hAnsi="Times New Roman" w:cs="Times New Roman"/>
          <w:sz w:val="28"/>
          <w:szCs w:val="28"/>
        </w:rPr>
        <w:t>Источник: составлено автором на основе отчета об исполнении консолидированного бюджета Республики Бурятия за 2012-2014 гг</w:t>
      </w:r>
      <w:r w:rsidRPr="003B7BD6">
        <w:rPr>
          <w:rFonts w:ascii="Times New Roman" w:hAnsi="Times New Roman" w:cs="Times New Roman"/>
          <w:sz w:val="24"/>
          <w:szCs w:val="24"/>
        </w:rPr>
        <w:t>.</w:t>
      </w:r>
    </w:p>
    <w:p w:rsidR="00345BCB" w:rsidRPr="00401570" w:rsidRDefault="00345BCB" w:rsidP="00D04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70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 в 2014 году возросли на 12 252,3 тыс. рублей или на 328,9% по сравнению с предыдущим периодом. Данные доходы также занимают значительный удельный вес в структуре неналоговых доходов местного бюджета. В 2012 году их доля составила 37,7%, в 2013 году 16% и в 2014 году после заметного роста – 35,3%. Подобный рост объясняется увеличением в 2014 году п</w:t>
      </w:r>
      <w:r>
        <w:rPr>
          <w:rFonts w:ascii="Times New Roman" w:hAnsi="Times New Roman" w:cs="Times New Roman"/>
          <w:sz w:val="28"/>
          <w:szCs w:val="28"/>
        </w:rPr>
        <w:t xml:space="preserve">родаж муниципального имущества. </w:t>
      </w:r>
      <w:proofErr w:type="gramStart"/>
      <w:r w:rsidRPr="00401570">
        <w:rPr>
          <w:rFonts w:ascii="Times New Roman" w:hAnsi="Times New Roman" w:cs="Times New Roman"/>
          <w:sz w:val="28"/>
          <w:szCs w:val="28"/>
        </w:rPr>
        <w:t xml:space="preserve">Так, продан комплекс имущества, бывшего колхоза  </w:t>
      </w:r>
      <w:r w:rsidRPr="0040157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01570">
        <w:rPr>
          <w:rFonts w:ascii="Times New Roman" w:hAnsi="Times New Roman" w:cs="Times New Roman"/>
          <w:sz w:val="28"/>
          <w:szCs w:val="28"/>
        </w:rPr>
        <w:t xml:space="preserve">  Партсъезда (гараж, проходная, склад минеральных удобрений, столярная мастерская) в с. </w:t>
      </w:r>
      <w:proofErr w:type="spellStart"/>
      <w:r w:rsidRPr="00401570">
        <w:rPr>
          <w:rFonts w:ascii="Times New Roman" w:hAnsi="Times New Roman" w:cs="Times New Roman"/>
          <w:sz w:val="28"/>
          <w:szCs w:val="28"/>
        </w:rPr>
        <w:t>Ташелан</w:t>
      </w:r>
      <w:proofErr w:type="spellEnd"/>
      <w:r w:rsidRPr="00401570">
        <w:rPr>
          <w:rFonts w:ascii="Times New Roman" w:hAnsi="Times New Roman" w:cs="Times New Roman"/>
          <w:sz w:val="28"/>
          <w:szCs w:val="28"/>
        </w:rPr>
        <w:t xml:space="preserve"> на сумму 450,45 тыс. руб., и здание в п. </w:t>
      </w:r>
      <w:proofErr w:type="spellStart"/>
      <w:r w:rsidRPr="00401570">
        <w:rPr>
          <w:rFonts w:ascii="Times New Roman" w:hAnsi="Times New Roman" w:cs="Times New Roman"/>
          <w:sz w:val="28"/>
          <w:szCs w:val="28"/>
        </w:rPr>
        <w:t>Онохой</w:t>
      </w:r>
      <w:proofErr w:type="spellEnd"/>
      <w:r w:rsidRPr="00401570">
        <w:rPr>
          <w:rFonts w:ascii="Times New Roman" w:hAnsi="Times New Roman" w:cs="Times New Roman"/>
          <w:sz w:val="28"/>
          <w:szCs w:val="28"/>
        </w:rPr>
        <w:t xml:space="preserve"> на сумму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570">
        <w:rPr>
          <w:rFonts w:ascii="Times New Roman" w:hAnsi="Times New Roman" w:cs="Times New Roman"/>
          <w:sz w:val="28"/>
          <w:szCs w:val="28"/>
        </w:rPr>
        <w:t xml:space="preserve">092,4 тыс. руб., здание в п. </w:t>
      </w:r>
      <w:proofErr w:type="spellStart"/>
      <w:r w:rsidRPr="00401570">
        <w:rPr>
          <w:rFonts w:ascii="Times New Roman" w:hAnsi="Times New Roman" w:cs="Times New Roman"/>
          <w:sz w:val="28"/>
          <w:szCs w:val="28"/>
        </w:rPr>
        <w:t>Онохой</w:t>
      </w:r>
      <w:proofErr w:type="spellEnd"/>
      <w:r w:rsidRPr="00401570">
        <w:rPr>
          <w:rFonts w:ascii="Times New Roman" w:hAnsi="Times New Roman" w:cs="Times New Roman"/>
          <w:sz w:val="28"/>
          <w:szCs w:val="28"/>
        </w:rPr>
        <w:t xml:space="preserve"> на сумму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570">
        <w:rPr>
          <w:rFonts w:ascii="Times New Roman" w:hAnsi="Times New Roman" w:cs="Times New Roman"/>
          <w:sz w:val="28"/>
          <w:szCs w:val="28"/>
        </w:rPr>
        <w:t xml:space="preserve">199,6 тыс. руб., здание в с. </w:t>
      </w:r>
      <w:proofErr w:type="spellStart"/>
      <w:r w:rsidRPr="00401570">
        <w:rPr>
          <w:rFonts w:ascii="Times New Roman" w:hAnsi="Times New Roman" w:cs="Times New Roman"/>
          <w:sz w:val="28"/>
          <w:szCs w:val="28"/>
        </w:rPr>
        <w:t>Усть-Брянь</w:t>
      </w:r>
      <w:proofErr w:type="spellEnd"/>
      <w:r w:rsidRPr="00401570">
        <w:rPr>
          <w:rFonts w:ascii="Times New Roman" w:hAnsi="Times New Roman" w:cs="Times New Roman"/>
          <w:sz w:val="28"/>
          <w:szCs w:val="28"/>
        </w:rPr>
        <w:t xml:space="preserve"> на сумму 287,7 тыс. руб.,</w:t>
      </w:r>
      <w:r w:rsidRPr="00F17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местности Верхний </w:t>
      </w:r>
      <w:r w:rsidRPr="00401570">
        <w:rPr>
          <w:rFonts w:ascii="Times New Roman" w:hAnsi="Times New Roman" w:cs="Times New Roman"/>
          <w:sz w:val="28"/>
          <w:szCs w:val="28"/>
        </w:rPr>
        <w:t>Нарын</w:t>
      </w:r>
      <w:r w:rsidRPr="00901A16">
        <w:rPr>
          <w:rFonts w:ascii="Times New Roman" w:hAnsi="Times New Roman" w:cs="Times New Roman"/>
          <w:sz w:val="28"/>
          <w:szCs w:val="28"/>
        </w:rPr>
        <w:t xml:space="preserve"> </w:t>
      </w:r>
      <w:r w:rsidRPr="00401570">
        <w:rPr>
          <w:rFonts w:ascii="Times New Roman" w:hAnsi="Times New Roman" w:cs="Times New Roman"/>
          <w:sz w:val="28"/>
          <w:szCs w:val="28"/>
        </w:rPr>
        <w:t>кошара на сумму</w:t>
      </w:r>
      <w:proofErr w:type="gramEnd"/>
      <w:r w:rsidRPr="00401570">
        <w:rPr>
          <w:rFonts w:ascii="Times New Roman" w:hAnsi="Times New Roman" w:cs="Times New Roman"/>
          <w:sz w:val="28"/>
          <w:szCs w:val="28"/>
        </w:rPr>
        <w:t xml:space="preserve"> 254,1 тыс. руб.</w:t>
      </w:r>
      <w:r w:rsidRPr="00901A16">
        <w:rPr>
          <w:rFonts w:ascii="Times New Roman" w:hAnsi="Times New Roman" w:cs="Times New Roman"/>
          <w:sz w:val="28"/>
          <w:szCs w:val="28"/>
        </w:rPr>
        <w:t xml:space="preserve"> </w:t>
      </w:r>
      <w:r w:rsidRPr="00401570">
        <w:rPr>
          <w:rFonts w:ascii="Times New Roman" w:hAnsi="Times New Roman" w:cs="Times New Roman"/>
          <w:sz w:val="28"/>
          <w:szCs w:val="28"/>
        </w:rPr>
        <w:t>Также от продажи земельных участков</w:t>
      </w:r>
      <w:r w:rsidRPr="00901A16">
        <w:rPr>
          <w:rFonts w:ascii="Times New Roman" w:hAnsi="Times New Roman" w:cs="Times New Roman"/>
          <w:sz w:val="28"/>
          <w:szCs w:val="28"/>
        </w:rPr>
        <w:t xml:space="preserve"> </w:t>
      </w:r>
      <w:r w:rsidRPr="004015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1570">
        <w:rPr>
          <w:rFonts w:ascii="Times New Roman" w:hAnsi="Times New Roman" w:cs="Times New Roman"/>
          <w:sz w:val="28"/>
          <w:szCs w:val="28"/>
        </w:rPr>
        <w:t>бюджет района</w:t>
      </w:r>
      <w:r w:rsidR="00D049E9">
        <w:rPr>
          <w:rFonts w:ascii="Times New Roman" w:hAnsi="Times New Roman" w:cs="Times New Roman"/>
          <w:sz w:val="28"/>
          <w:szCs w:val="28"/>
        </w:rPr>
        <w:t xml:space="preserve"> </w:t>
      </w:r>
      <w:r w:rsidRPr="00401570">
        <w:rPr>
          <w:rFonts w:ascii="Times New Roman" w:hAnsi="Times New Roman" w:cs="Times New Roman"/>
          <w:sz w:val="28"/>
          <w:szCs w:val="28"/>
        </w:rPr>
        <w:t>поступило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570">
        <w:rPr>
          <w:rFonts w:ascii="Times New Roman" w:hAnsi="Times New Roman" w:cs="Times New Roman"/>
          <w:sz w:val="28"/>
          <w:szCs w:val="28"/>
        </w:rPr>
        <w:t xml:space="preserve">144,2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в основном за счет продажи </w:t>
      </w:r>
      <w:r w:rsidRPr="00401570">
        <w:rPr>
          <w:rFonts w:ascii="Times New Roman" w:hAnsi="Times New Roman" w:cs="Times New Roman"/>
          <w:sz w:val="28"/>
          <w:szCs w:val="28"/>
        </w:rPr>
        <w:t xml:space="preserve">участков в ГП «Поселок Заиграево», «Поселок </w:t>
      </w:r>
      <w:proofErr w:type="spellStart"/>
      <w:r w:rsidRPr="00401570">
        <w:rPr>
          <w:rFonts w:ascii="Times New Roman" w:hAnsi="Times New Roman" w:cs="Times New Roman"/>
          <w:sz w:val="28"/>
          <w:szCs w:val="28"/>
        </w:rPr>
        <w:t>Онохой</w:t>
      </w:r>
      <w:proofErr w:type="spellEnd"/>
      <w:r w:rsidRPr="00401570">
        <w:rPr>
          <w:rFonts w:ascii="Times New Roman" w:hAnsi="Times New Roman" w:cs="Times New Roman"/>
          <w:sz w:val="28"/>
          <w:szCs w:val="28"/>
        </w:rPr>
        <w:t>», СП «</w:t>
      </w:r>
      <w:proofErr w:type="spellStart"/>
      <w:r w:rsidRPr="00401570">
        <w:rPr>
          <w:rFonts w:ascii="Times New Roman" w:hAnsi="Times New Roman" w:cs="Times New Roman"/>
          <w:sz w:val="28"/>
          <w:szCs w:val="28"/>
        </w:rPr>
        <w:t>Талецкое</w:t>
      </w:r>
      <w:proofErr w:type="spellEnd"/>
      <w:r w:rsidRPr="00401570">
        <w:rPr>
          <w:rFonts w:ascii="Times New Roman" w:hAnsi="Times New Roman" w:cs="Times New Roman"/>
          <w:sz w:val="28"/>
          <w:szCs w:val="28"/>
        </w:rPr>
        <w:t>», СП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Дабатуйское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Новоильинское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61E09">
        <w:rPr>
          <w:rFonts w:ascii="Times New Roman" w:hAnsi="Times New Roman" w:cs="Times New Roman"/>
          <w:sz w:val="28"/>
          <w:szCs w:val="28"/>
        </w:rPr>
        <w:t>[</w:t>
      </w:r>
      <w:r w:rsidRPr="00DB1A64">
        <w:rPr>
          <w:rFonts w:ascii="Times New Roman" w:hAnsi="Times New Roman" w:cs="Times New Roman"/>
          <w:sz w:val="28"/>
          <w:szCs w:val="28"/>
        </w:rPr>
        <w:t>1</w:t>
      </w:r>
      <w:r w:rsidRPr="00F75F5A">
        <w:rPr>
          <w:rFonts w:ascii="Times New Roman" w:hAnsi="Times New Roman" w:cs="Times New Roman"/>
          <w:sz w:val="28"/>
          <w:szCs w:val="28"/>
        </w:rPr>
        <w:t>3</w:t>
      </w:r>
      <w:r w:rsidRPr="00E61E0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BCB" w:rsidRDefault="00345BCB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F">
        <w:rPr>
          <w:rFonts w:ascii="Times New Roman" w:hAnsi="Times New Roman" w:cs="Times New Roman"/>
          <w:sz w:val="28"/>
          <w:szCs w:val="28"/>
        </w:rPr>
        <w:lastRenderedPageBreak/>
        <w:t>Наименьшим размером характеризуются объем поступивших доходов от оказания платных услуг (работ) и компенсации затрат государства, п</w:t>
      </w:r>
      <w:r>
        <w:rPr>
          <w:rFonts w:ascii="Times New Roman" w:hAnsi="Times New Roman" w:cs="Times New Roman"/>
          <w:sz w:val="28"/>
          <w:szCs w:val="28"/>
        </w:rPr>
        <w:t xml:space="preserve">латежей </w:t>
      </w:r>
      <w:r w:rsidRPr="00A33DDF">
        <w:rPr>
          <w:rFonts w:ascii="Times New Roman" w:hAnsi="Times New Roman" w:cs="Times New Roman"/>
          <w:sz w:val="28"/>
          <w:szCs w:val="28"/>
        </w:rPr>
        <w:t>при пользовании природными ресурсами</w:t>
      </w:r>
      <w:r>
        <w:rPr>
          <w:rFonts w:ascii="Times New Roman" w:hAnsi="Times New Roman" w:cs="Times New Roman"/>
          <w:sz w:val="28"/>
          <w:szCs w:val="28"/>
        </w:rPr>
        <w:t>, прочих неналоговых доходов.</w:t>
      </w:r>
    </w:p>
    <w:p w:rsidR="00345BCB" w:rsidRDefault="00345BCB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рассмотрим структуру безвозмездных перечислений в бюджет МО «Заиграевский район» в период 2012-2014 гг.</w:t>
      </w:r>
    </w:p>
    <w:p w:rsidR="00345BCB" w:rsidRDefault="00A31B35" w:rsidP="00345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</w:t>
      </w:r>
      <w:r w:rsidR="00345BCB">
        <w:rPr>
          <w:rFonts w:ascii="Times New Roman" w:hAnsi="Times New Roman" w:cs="Times New Roman"/>
          <w:sz w:val="28"/>
          <w:szCs w:val="28"/>
        </w:rPr>
        <w:t xml:space="preserve"> – Состав и структура безвозмездных поступлений в бюджет МО «Заиграевский район» за 2012-2014 гг., тыс. руб.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1276"/>
        <w:gridCol w:w="992"/>
        <w:gridCol w:w="1276"/>
        <w:gridCol w:w="992"/>
        <w:gridCol w:w="1276"/>
        <w:gridCol w:w="850"/>
      </w:tblGrid>
      <w:tr w:rsidR="00345BCB" w:rsidTr="00E01307">
        <w:tc>
          <w:tcPr>
            <w:tcW w:w="3085" w:type="dxa"/>
            <w:vMerge w:val="restart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CB" w:rsidRPr="00805DD2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gridSpan w:val="2"/>
          </w:tcPr>
          <w:p w:rsidR="00345BCB" w:rsidRPr="00C07D9E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9E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2268" w:type="dxa"/>
            <w:gridSpan w:val="2"/>
          </w:tcPr>
          <w:p w:rsidR="00345BCB" w:rsidRPr="00C07D9E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9E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2126" w:type="dxa"/>
            <w:gridSpan w:val="2"/>
          </w:tcPr>
          <w:p w:rsidR="00345BCB" w:rsidRPr="00C07D9E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9E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345BCB" w:rsidTr="00E01307">
        <w:tc>
          <w:tcPr>
            <w:tcW w:w="3085" w:type="dxa"/>
            <w:vMerge/>
          </w:tcPr>
          <w:p w:rsidR="00345BCB" w:rsidRPr="00805DD2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5BCB" w:rsidRPr="00C07D9E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9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345BCB" w:rsidRPr="00C07D9E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D9E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C07D9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07D9E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C07D9E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</w:p>
        </w:tc>
        <w:tc>
          <w:tcPr>
            <w:tcW w:w="1276" w:type="dxa"/>
          </w:tcPr>
          <w:p w:rsidR="00345BCB" w:rsidRPr="00C07D9E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9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345BCB" w:rsidRPr="00C07D9E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D9E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C07D9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07D9E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C07D9E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</w:p>
        </w:tc>
        <w:tc>
          <w:tcPr>
            <w:tcW w:w="1276" w:type="dxa"/>
          </w:tcPr>
          <w:p w:rsidR="00345BCB" w:rsidRPr="00C07D9E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9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345BCB" w:rsidRPr="00C07D9E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D9E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C07D9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07D9E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C07D9E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</w:p>
        </w:tc>
      </w:tr>
      <w:tr w:rsidR="00345BCB" w:rsidTr="00E01307">
        <w:tc>
          <w:tcPr>
            <w:tcW w:w="3085" w:type="dxa"/>
          </w:tcPr>
          <w:p w:rsidR="00345BCB" w:rsidRPr="00805DD2" w:rsidRDefault="00345BCB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БС РФ, в том числе:</w:t>
            </w:r>
          </w:p>
        </w:tc>
        <w:tc>
          <w:tcPr>
            <w:tcW w:w="1276" w:type="dxa"/>
          </w:tcPr>
          <w:p w:rsidR="00345BCB" w:rsidRPr="0068286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703 408,7</w:t>
            </w:r>
          </w:p>
        </w:tc>
        <w:tc>
          <w:tcPr>
            <w:tcW w:w="992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5BCB" w:rsidRPr="0068286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532 625,5</w:t>
            </w:r>
          </w:p>
        </w:tc>
        <w:tc>
          <w:tcPr>
            <w:tcW w:w="992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5BCB" w:rsidRPr="000030AF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F">
              <w:rPr>
                <w:rFonts w:ascii="Times New Roman" w:hAnsi="Times New Roman" w:cs="Times New Roman"/>
                <w:sz w:val="24"/>
                <w:szCs w:val="24"/>
              </w:rPr>
              <w:t>572 040,3</w:t>
            </w:r>
          </w:p>
        </w:tc>
        <w:tc>
          <w:tcPr>
            <w:tcW w:w="850" w:type="dxa"/>
          </w:tcPr>
          <w:p w:rsidR="00345BCB" w:rsidRPr="007E796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CB" w:rsidTr="00E01307">
        <w:tc>
          <w:tcPr>
            <w:tcW w:w="3085" w:type="dxa"/>
          </w:tcPr>
          <w:p w:rsidR="00345BCB" w:rsidRPr="004C7080" w:rsidRDefault="00345BCB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80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РФ и МО</w:t>
            </w:r>
          </w:p>
        </w:tc>
        <w:tc>
          <w:tcPr>
            <w:tcW w:w="1276" w:type="dxa"/>
          </w:tcPr>
          <w:p w:rsidR="00345BCB" w:rsidRPr="0068286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8">
              <w:rPr>
                <w:rFonts w:ascii="Times New Roman" w:hAnsi="Times New Roman" w:cs="Times New Roman"/>
                <w:sz w:val="24"/>
                <w:szCs w:val="24"/>
              </w:rPr>
              <w:t>183 086,4</w:t>
            </w:r>
          </w:p>
        </w:tc>
        <w:tc>
          <w:tcPr>
            <w:tcW w:w="992" w:type="dxa"/>
          </w:tcPr>
          <w:p w:rsidR="00345BCB" w:rsidRPr="00660CF4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F4">
              <w:rPr>
                <w:rFonts w:ascii="Times New Roman" w:hAnsi="Times New Roman" w:cs="Times New Roman"/>
                <w:sz w:val="24"/>
                <w:szCs w:val="24"/>
              </w:rPr>
              <w:t>26,13</w:t>
            </w:r>
          </w:p>
        </w:tc>
        <w:tc>
          <w:tcPr>
            <w:tcW w:w="1276" w:type="dxa"/>
          </w:tcPr>
          <w:p w:rsidR="00345BCB" w:rsidRPr="0068286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8">
              <w:rPr>
                <w:rFonts w:ascii="Times New Roman" w:hAnsi="Times New Roman" w:cs="Times New Roman"/>
                <w:sz w:val="24"/>
                <w:szCs w:val="24"/>
              </w:rPr>
              <w:t>67 263,6</w:t>
            </w:r>
          </w:p>
        </w:tc>
        <w:tc>
          <w:tcPr>
            <w:tcW w:w="992" w:type="dxa"/>
          </w:tcPr>
          <w:p w:rsidR="00345BCB" w:rsidRPr="00AA4BE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12,65</w:t>
            </w:r>
          </w:p>
        </w:tc>
        <w:tc>
          <w:tcPr>
            <w:tcW w:w="1276" w:type="dxa"/>
          </w:tcPr>
          <w:p w:rsidR="00345BCB" w:rsidRPr="000030AF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F">
              <w:rPr>
                <w:rFonts w:ascii="Times New Roman" w:hAnsi="Times New Roman" w:cs="Times New Roman"/>
                <w:sz w:val="24"/>
                <w:szCs w:val="24"/>
              </w:rPr>
              <w:t>76 401,6</w:t>
            </w:r>
          </w:p>
        </w:tc>
        <w:tc>
          <w:tcPr>
            <w:tcW w:w="850" w:type="dxa"/>
          </w:tcPr>
          <w:p w:rsidR="00345BCB" w:rsidRPr="007E796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65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</w:tr>
      <w:tr w:rsidR="00345BCB" w:rsidTr="00E01307">
        <w:tc>
          <w:tcPr>
            <w:tcW w:w="3085" w:type="dxa"/>
          </w:tcPr>
          <w:p w:rsidR="00345BCB" w:rsidRPr="004C7080" w:rsidRDefault="00345BCB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80">
              <w:rPr>
                <w:rFonts w:ascii="Times New Roman" w:hAnsi="Times New Roman" w:cs="Times New Roman"/>
                <w:sz w:val="24"/>
                <w:szCs w:val="24"/>
              </w:rPr>
              <w:t>Субсидии бюджетам БС РФ (межбюджетные субсидии)</w:t>
            </w:r>
          </w:p>
        </w:tc>
        <w:tc>
          <w:tcPr>
            <w:tcW w:w="1276" w:type="dxa"/>
          </w:tcPr>
          <w:p w:rsidR="00345BCB" w:rsidRPr="0068286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8">
              <w:rPr>
                <w:rFonts w:ascii="Times New Roman" w:hAnsi="Times New Roman" w:cs="Times New Roman"/>
                <w:sz w:val="24"/>
                <w:szCs w:val="24"/>
              </w:rPr>
              <w:t>150 283,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45BCB" w:rsidRPr="00660CF4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F4">
              <w:rPr>
                <w:rFonts w:ascii="Times New Roman" w:hAnsi="Times New Roman" w:cs="Times New Roman"/>
                <w:sz w:val="24"/>
                <w:szCs w:val="24"/>
              </w:rPr>
              <w:t>21,45</w:t>
            </w:r>
          </w:p>
        </w:tc>
        <w:tc>
          <w:tcPr>
            <w:tcW w:w="1276" w:type="dxa"/>
          </w:tcPr>
          <w:p w:rsidR="00345BCB" w:rsidRPr="0068286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8">
              <w:rPr>
                <w:rFonts w:ascii="Times New Roman" w:hAnsi="Times New Roman" w:cs="Times New Roman"/>
                <w:sz w:val="24"/>
                <w:szCs w:val="24"/>
              </w:rPr>
              <w:t>186 293,1</w:t>
            </w:r>
          </w:p>
        </w:tc>
        <w:tc>
          <w:tcPr>
            <w:tcW w:w="992" w:type="dxa"/>
          </w:tcPr>
          <w:p w:rsidR="00345BCB" w:rsidRPr="00AA4BE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35,03</w:t>
            </w:r>
          </w:p>
        </w:tc>
        <w:tc>
          <w:tcPr>
            <w:tcW w:w="1276" w:type="dxa"/>
          </w:tcPr>
          <w:p w:rsidR="00345BCB" w:rsidRPr="000030AF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F">
              <w:rPr>
                <w:rFonts w:ascii="Times New Roman" w:hAnsi="Times New Roman" w:cs="Times New Roman"/>
                <w:sz w:val="24"/>
                <w:szCs w:val="24"/>
              </w:rPr>
              <w:t>131 339,2</w:t>
            </w:r>
          </w:p>
        </w:tc>
        <w:tc>
          <w:tcPr>
            <w:tcW w:w="850" w:type="dxa"/>
          </w:tcPr>
          <w:p w:rsidR="00345BCB" w:rsidRPr="007E796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65"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</w:tr>
      <w:tr w:rsidR="00345BCB" w:rsidTr="00E01307">
        <w:tc>
          <w:tcPr>
            <w:tcW w:w="3085" w:type="dxa"/>
          </w:tcPr>
          <w:p w:rsidR="00345BCB" w:rsidRPr="004C7080" w:rsidRDefault="00345BCB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8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РФ и МО</w:t>
            </w:r>
          </w:p>
        </w:tc>
        <w:tc>
          <w:tcPr>
            <w:tcW w:w="1276" w:type="dxa"/>
          </w:tcPr>
          <w:p w:rsidR="00345BCB" w:rsidRPr="0068286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868">
              <w:rPr>
                <w:rFonts w:ascii="Times New Roman" w:hAnsi="Times New Roman" w:cs="Times New Roman"/>
                <w:sz w:val="24"/>
                <w:szCs w:val="24"/>
              </w:rPr>
              <w:t>338 049,7</w:t>
            </w:r>
          </w:p>
        </w:tc>
        <w:tc>
          <w:tcPr>
            <w:tcW w:w="992" w:type="dxa"/>
          </w:tcPr>
          <w:p w:rsidR="00345BCB" w:rsidRPr="00660CF4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F4">
              <w:rPr>
                <w:rFonts w:ascii="Times New Roman" w:hAnsi="Times New Roman" w:cs="Times New Roman"/>
                <w:sz w:val="24"/>
                <w:szCs w:val="24"/>
              </w:rPr>
              <w:t>48,25</w:t>
            </w:r>
          </w:p>
        </w:tc>
        <w:tc>
          <w:tcPr>
            <w:tcW w:w="1276" w:type="dxa"/>
          </w:tcPr>
          <w:p w:rsidR="00345BCB" w:rsidRPr="0068286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 </w:t>
            </w:r>
            <w:r w:rsidRPr="00682868">
              <w:rPr>
                <w:rFonts w:ascii="Times New Roman" w:hAnsi="Times New Roman" w:cs="Times New Roman"/>
                <w:sz w:val="24"/>
                <w:szCs w:val="24"/>
              </w:rPr>
              <w:t>842,9</w:t>
            </w:r>
          </w:p>
        </w:tc>
        <w:tc>
          <w:tcPr>
            <w:tcW w:w="992" w:type="dxa"/>
          </w:tcPr>
          <w:p w:rsidR="00345BCB" w:rsidRPr="00AA4BE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50,94</w:t>
            </w:r>
          </w:p>
        </w:tc>
        <w:tc>
          <w:tcPr>
            <w:tcW w:w="1276" w:type="dxa"/>
          </w:tcPr>
          <w:p w:rsidR="00345BCB" w:rsidRPr="000030AF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F">
              <w:rPr>
                <w:rFonts w:ascii="Times New Roman" w:hAnsi="Times New Roman" w:cs="Times New Roman"/>
                <w:sz w:val="24"/>
                <w:szCs w:val="24"/>
              </w:rPr>
              <w:t>338 108,8</w:t>
            </w:r>
          </w:p>
        </w:tc>
        <w:tc>
          <w:tcPr>
            <w:tcW w:w="850" w:type="dxa"/>
          </w:tcPr>
          <w:p w:rsidR="00345BCB" w:rsidRPr="007E796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65">
              <w:rPr>
                <w:rFonts w:ascii="Times New Roman" w:hAnsi="Times New Roman" w:cs="Times New Roman"/>
                <w:sz w:val="24"/>
                <w:szCs w:val="24"/>
              </w:rPr>
              <w:t>59,11</w:t>
            </w:r>
          </w:p>
        </w:tc>
      </w:tr>
      <w:tr w:rsidR="00345BCB" w:rsidTr="00E01307">
        <w:trPr>
          <w:trHeight w:val="320"/>
        </w:trPr>
        <w:tc>
          <w:tcPr>
            <w:tcW w:w="3085" w:type="dxa"/>
          </w:tcPr>
          <w:p w:rsidR="00345BCB" w:rsidRPr="004C7080" w:rsidRDefault="00345BCB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80">
              <w:rPr>
                <w:rFonts w:ascii="Times New Roman" w:hAnsi="Times New Roman" w:cs="Times New Roman"/>
                <w:sz w:val="24"/>
                <w:szCs w:val="24"/>
              </w:rPr>
              <w:t>Иные МТ</w:t>
            </w:r>
          </w:p>
        </w:tc>
        <w:tc>
          <w:tcPr>
            <w:tcW w:w="1276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27 794,1</w:t>
            </w:r>
          </w:p>
        </w:tc>
        <w:tc>
          <w:tcPr>
            <w:tcW w:w="992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276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3 254,6</w:t>
            </w:r>
          </w:p>
        </w:tc>
        <w:tc>
          <w:tcPr>
            <w:tcW w:w="992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276" w:type="dxa"/>
          </w:tcPr>
          <w:p w:rsidR="00345BCB" w:rsidRPr="000030AF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F">
              <w:rPr>
                <w:rFonts w:ascii="Times New Roman" w:hAnsi="Times New Roman" w:cs="Times New Roman"/>
                <w:sz w:val="24"/>
                <w:szCs w:val="24"/>
              </w:rPr>
              <w:t>19 788,8</w:t>
            </w:r>
          </w:p>
        </w:tc>
        <w:tc>
          <w:tcPr>
            <w:tcW w:w="850" w:type="dxa"/>
          </w:tcPr>
          <w:p w:rsidR="00345BCB" w:rsidRPr="007E796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65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</w:tr>
      <w:tr w:rsidR="00345BCB" w:rsidTr="00E01307">
        <w:trPr>
          <w:trHeight w:val="898"/>
        </w:trPr>
        <w:tc>
          <w:tcPr>
            <w:tcW w:w="3085" w:type="dxa"/>
          </w:tcPr>
          <w:p w:rsidR="00345BCB" w:rsidRPr="004C7080" w:rsidRDefault="00345BCB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8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других бюджетов БС</w:t>
            </w:r>
          </w:p>
        </w:tc>
        <w:tc>
          <w:tcPr>
            <w:tcW w:w="1276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4 194,7</w:t>
            </w:r>
          </w:p>
        </w:tc>
        <w:tc>
          <w:tcPr>
            <w:tcW w:w="992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4 971,3</w:t>
            </w:r>
          </w:p>
        </w:tc>
        <w:tc>
          <w:tcPr>
            <w:tcW w:w="992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276" w:type="dxa"/>
          </w:tcPr>
          <w:p w:rsidR="00345BCB" w:rsidRPr="000030AF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0AF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30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45BCB" w:rsidRPr="007E796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65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345BCB" w:rsidTr="00E01307">
        <w:trPr>
          <w:trHeight w:val="415"/>
        </w:trPr>
        <w:tc>
          <w:tcPr>
            <w:tcW w:w="3085" w:type="dxa"/>
          </w:tcPr>
          <w:p w:rsidR="00345BCB" w:rsidRPr="005B0281" w:rsidRDefault="00345BCB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0281">
              <w:rPr>
                <w:rFonts w:ascii="Times New Roman" w:hAnsi="Times New Roman" w:cs="Times New Roman"/>
                <w:sz w:val="24"/>
                <w:szCs w:val="24"/>
              </w:rPr>
              <w:t>рочие безвозмездные поступления в бюджеты муниципальных районов</w:t>
            </w:r>
          </w:p>
        </w:tc>
        <w:tc>
          <w:tcPr>
            <w:tcW w:w="1276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992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76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992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33"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850" w:type="dxa"/>
          </w:tcPr>
          <w:p w:rsidR="00345BCB" w:rsidRPr="007E796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65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345BCB" w:rsidTr="00E01307">
        <w:trPr>
          <w:trHeight w:val="1925"/>
        </w:trPr>
        <w:tc>
          <w:tcPr>
            <w:tcW w:w="3085" w:type="dxa"/>
          </w:tcPr>
          <w:p w:rsidR="00345BCB" w:rsidRPr="005B0281" w:rsidRDefault="00345BCB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7AD9">
              <w:rPr>
                <w:rFonts w:ascii="Times New Roman" w:hAnsi="Times New Roman" w:cs="Times New Roman"/>
                <w:sz w:val="24"/>
                <w:szCs w:val="24"/>
              </w:rPr>
              <w:t xml:space="preserve">оходы бюджетов муниципальных районов от возврата бюджетами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r w:rsidRPr="009B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9B7AD9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субсидий, субвенций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Pr="009B7AD9">
              <w:rPr>
                <w:rFonts w:ascii="Times New Roman" w:hAnsi="Times New Roman" w:cs="Times New Roman"/>
                <w:sz w:val="24"/>
                <w:szCs w:val="24"/>
              </w:rPr>
              <w:t>, имеющих целевое назначение, прошлых лет</w:t>
            </w:r>
          </w:p>
        </w:tc>
        <w:tc>
          <w:tcPr>
            <w:tcW w:w="1276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992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76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33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850" w:type="dxa"/>
          </w:tcPr>
          <w:p w:rsidR="00345BCB" w:rsidRPr="007E796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6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345BCB" w:rsidTr="00E01307">
        <w:trPr>
          <w:trHeight w:val="1683"/>
        </w:trPr>
        <w:tc>
          <w:tcPr>
            <w:tcW w:w="3085" w:type="dxa"/>
          </w:tcPr>
          <w:p w:rsidR="00345BCB" w:rsidRPr="00805DD2" w:rsidRDefault="00345BCB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7AD9">
              <w:rPr>
                <w:rFonts w:ascii="Times New Roman" w:hAnsi="Times New Roman" w:cs="Times New Roman"/>
                <w:sz w:val="24"/>
                <w:szCs w:val="24"/>
              </w:rPr>
              <w:t xml:space="preserve">озврат остатков субсидий, субвенций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Pr="009B7AD9">
              <w:rPr>
                <w:rFonts w:ascii="Times New Roman" w:hAnsi="Times New Roman" w:cs="Times New Roman"/>
                <w:sz w:val="24"/>
                <w:szCs w:val="24"/>
              </w:rPr>
              <w:t>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-3 148,6</w:t>
            </w:r>
          </w:p>
        </w:tc>
        <w:tc>
          <w:tcPr>
            <w:tcW w:w="992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-0,45</w:t>
            </w:r>
          </w:p>
        </w:tc>
        <w:tc>
          <w:tcPr>
            <w:tcW w:w="1276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-1 631,2</w:t>
            </w:r>
          </w:p>
        </w:tc>
        <w:tc>
          <w:tcPr>
            <w:tcW w:w="992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-0,31</w:t>
            </w:r>
          </w:p>
        </w:tc>
        <w:tc>
          <w:tcPr>
            <w:tcW w:w="1276" w:type="dxa"/>
          </w:tcPr>
          <w:p w:rsidR="00345BCB" w:rsidRDefault="00345BCB" w:rsidP="00E0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33">
              <w:rPr>
                <w:rFonts w:ascii="Times New Roman" w:hAnsi="Times New Roman" w:cs="Times New Roman"/>
                <w:sz w:val="24"/>
                <w:szCs w:val="24"/>
              </w:rPr>
              <w:t>-328,3</w:t>
            </w:r>
          </w:p>
        </w:tc>
        <w:tc>
          <w:tcPr>
            <w:tcW w:w="850" w:type="dxa"/>
          </w:tcPr>
          <w:p w:rsidR="00345BCB" w:rsidRPr="007E796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65">
              <w:rPr>
                <w:rFonts w:ascii="Times New Roman" w:hAnsi="Times New Roman" w:cs="Times New Roman"/>
                <w:sz w:val="24"/>
                <w:szCs w:val="24"/>
              </w:rPr>
              <w:t>-0,06</w:t>
            </w:r>
          </w:p>
        </w:tc>
      </w:tr>
      <w:tr w:rsidR="00345BCB" w:rsidTr="00E01307">
        <w:tc>
          <w:tcPr>
            <w:tcW w:w="3085" w:type="dxa"/>
          </w:tcPr>
          <w:p w:rsidR="00345BCB" w:rsidRPr="00805DD2" w:rsidRDefault="00345BCB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D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700 559,1</w:t>
            </w:r>
          </w:p>
        </w:tc>
        <w:tc>
          <w:tcPr>
            <w:tcW w:w="992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531 722,5</w:t>
            </w:r>
          </w:p>
        </w:tc>
        <w:tc>
          <w:tcPr>
            <w:tcW w:w="992" w:type="dxa"/>
          </w:tcPr>
          <w:p w:rsidR="00345BCB" w:rsidRPr="00772FF0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45BCB" w:rsidRPr="00C07D9E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33">
              <w:rPr>
                <w:rFonts w:ascii="Times New Roman" w:hAnsi="Times New Roman" w:cs="Times New Roman"/>
                <w:sz w:val="24"/>
                <w:szCs w:val="24"/>
              </w:rPr>
              <w:t>571 963,4</w:t>
            </w:r>
          </w:p>
        </w:tc>
        <w:tc>
          <w:tcPr>
            <w:tcW w:w="850" w:type="dxa"/>
          </w:tcPr>
          <w:p w:rsidR="00345BCB" w:rsidRPr="007E796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45BCB" w:rsidRDefault="00345BCB" w:rsidP="00345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D41">
        <w:rPr>
          <w:rFonts w:ascii="Times New Roman" w:hAnsi="Times New Roman" w:cs="Times New Roman"/>
          <w:sz w:val="28"/>
          <w:szCs w:val="28"/>
        </w:rPr>
        <w:lastRenderedPageBreak/>
        <w:t>Источник: составлено автором на основе отчета об исполнении консолидированного бюджета Республики Бурятия за 2012-2014 гг.</w:t>
      </w:r>
    </w:p>
    <w:p w:rsidR="00B004D9" w:rsidRPr="00716CCE" w:rsidRDefault="00B004D9" w:rsidP="00B00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ыми,   </w:t>
      </w:r>
      <w:r w:rsidR="001431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1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редставленными    в  таблице 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F1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вывод,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снижением </w:t>
      </w: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</w:t>
      </w: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снижается </w:t>
      </w:r>
      <w:r w:rsidRPr="00AD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общий объем доходов бюджета. Так, в 2013 году наблюдается снижение </w:t>
      </w:r>
      <w:r w:rsidRPr="00AD236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езвозмездных поступлений от других бюджетов бюджетной </w:t>
      </w:r>
      <w:r w:rsidRPr="00AD236C">
        <w:rPr>
          <w:rFonts w:ascii="Times New Roman" w:hAnsi="Times New Roman" w:cs="Times New Roman"/>
          <w:sz w:val="28"/>
          <w:szCs w:val="28"/>
        </w:rPr>
        <w:t>системы Российской Федерации</w:t>
      </w:r>
      <w:r w:rsidRPr="00AD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170 783,2</w:t>
      </w: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AD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AD2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24,3% по сравнению с предыдущим периодом.</w:t>
      </w: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4D9" w:rsidRPr="00B004D9" w:rsidRDefault="00B004D9" w:rsidP="00B004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безвозмездных перечислений имеют субвенции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других бюджетов бюджетной системы  РФ</w:t>
      </w: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доля которых в общем объеме поступлений составляет 48,2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2012 году, 51% в 2013 году и 59,1% в 2014 году.</w:t>
      </w:r>
    </w:p>
    <w:p w:rsidR="00E91F81" w:rsidRPr="005979F2" w:rsidRDefault="00E91F81" w:rsidP="00E91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менее,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</w:t>
      </w: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общий объем субвенций бюджету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сократился на 19,9%</w:t>
      </w:r>
      <w:r w:rsidRPr="00E93C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67 </w:t>
      </w:r>
      <w:r w:rsidRPr="00A3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497,2 тыс. рублей, сократился объем субвенций местному бюджету на выполнение передаваемых полномочий субъекта Российской Федерации, которые в свою очередь составляют 97% от общего объема субвенций бюджету. Отмечен снижением и объем дотаций, на 63,3%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115 </w:t>
      </w:r>
      <w:r w:rsidRPr="00A33DDF">
        <w:rPr>
          <w:rFonts w:ascii="Times New Roman" w:eastAsia="Times New Roman" w:hAnsi="Times New Roman" w:cs="Times New Roman"/>
          <w:sz w:val="28"/>
          <w:szCs w:val="28"/>
          <w:lang w:eastAsia="ru-RU"/>
        </w:rPr>
        <w:t>822,8 тыс. рублей, который вызван сокращением поступлений дотаций на выравнивание бюджетной обеспеченности на 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637,5 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или на 61,7%.</w:t>
      </w:r>
    </w:p>
    <w:p w:rsidR="00E91F81" w:rsidRPr="00F17D24" w:rsidRDefault="00E91F81" w:rsidP="00E9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в 2014 году оба эти показатели продемонстрировали заметный рост. Размер субвенций возрос на 67 265,9 тыс. рублей или на 24,8% и составил 338 108,8 тыс. рублей. Что касается дотаций, то их поступления увеличились на 9 138 тыс. рублей или на 13,6% по сравнению с 2013 годом. </w:t>
      </w:r>
      <w:r w:rsidRPr="00A3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при сокращении объемов поступающих дотаций и субвенций, в 2013 году наблюдается увеличение объема субсидий в бюджет района. Общий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субсидий увеличился на 36 </w:t>
      </w:r>
      <w:r w:rsidRPr="00A33DDF">
        <w:rPr>
          <w:rFonts w:ascii="Times New Roman" w:eastAsia="Times New Roman" w:hAnsi="Times New Roman" w:cs="Times New Roman"/>
          <w:sz w:val="28"/>
          <w:szCs w:val="28"/>
          <w:lang w:eastAsia="ru-RU"/>
        </w:rPr>
        <w:t>009,3 тыс.</w:t>
      </w: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на 23,9%.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году размер поступивших субсидий сократился на 54 953,9 тыс. рублей или на 29,5% и составил 131 339,2 тыс. рублей.</w:t>
      </w:r>
    </w:p>
    <w:p w:rsidR="00E91F81" w:rsidRPr="00E91F81" w:rsidRDefault="00E91F81" w:rsidP="00E9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необходимо отметить, что в 2013 году произошло резкое снижение объема 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 на 24 </w:t>
      </w: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539,5 тыс. рублей или на88,3%, доля которых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  безвозмездных</w:t>
      </w: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 равна  4% в 2012 году, 0,6% после снижения в 2013 году и 3,5% в 2014 году.</w:t>
      </w:r>
    </w:p>
    <w:p w:rsidR="003B5227" w:rsidRDefault="00B37A62" w:rsidP="00B37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Наибольшую долю в структуре безвозмездных поступлений от других бюджетов бюджетной системы РФ в 2015 году и плановом периоде 2016, 2017 гг. по-прежнему имеют субвенции бюджетам бюджетной системы РФ.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плановом периоде ожидается сокращение субвенций бюджетам субъектов РФ и МО, однако их доля в общем объеме безвозмездных поступлений  в бюджет будет только увеличиваться и в 2017 году составит около 80%. Данное явление объясняется тем, что общий объем безвозмездных поступлений резко сокращается, так в 2017 году он запланирован в сумме 413 553,85 тыс. руб.</w:t>
      </w:r>
      <w:proofErr w:type="gramEnd"/>
    </w:p>
    <w:p w:rsidR="00B004D9" w:rsidRPr="00E91F81" w:rsidRDefault="00B004D9" w:rsidP="00B37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9B5" w:rsidRPr="00393211" w:rsidRDefault="001069B5" w:rsidP="001069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Анализ расходов местного бюджета</w:t>
      </w:r>
    </w:p>
    <w:p w:rsidR="00345BCB" w:rsidRDefault="00345BCB" w:rsidP="00345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</w:t>
      </w: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за рассматриваемый период 2012-2014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BCB" w:rsidRPr="00B86E57" w:rsidRDefault="00A31B35" w:rsidP="00345B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Таблица 15</w:t>
      </w:r>
      <w:r w:rsidR="00345BCB">
        <w:rPr>
          <w:rFonts w:ascii="Times New Roman" w:hAnsi="Times New Roman" w:cs="Times New Roman"/>
          <w:sz w:val="28"/>
          <w:szCs w:val="28"/>
        </w:rPr>
        <w:t xml:space="preserve"> – Расходы бюджета МО «Заиграевский район» за 2012-2014 гг., тыс. руб.</w:t>
      </w:r>
    </w:p>
    <w:tbl>
      <w:tblPr>
        <w:tblStyle w:val="a3"/>
        <w:tblW w:w="0" w:type="auto"/>
        <w:tblLayout w:type="fixed"/>
        <w:tblLook w:val="04A0"/>
      </w:tblPr>
      <w:tblGrid>
        <w:gridCol w:w="3369"/>
        <w:gridCol w:w="1275"/>
        <w:gridCol w:w="851"/>
        <w:gridCol w:w="1276"/>
        <w:gridCol w:w="850"/>
        <w:gridCol w:w="1276"/>
        <w:gridCol w:w="850"/>
      </w:tblGrid>
      <w:tr w:rsidR="00345BCB" w:rsidTr="00E01307">
        <w:tc>
          <w:tcPr>
            <w:tcW w:w="3369" w:type="dxa"/>
            <w:vMerge w:val="restart"/>
          </w:tcPr>
          <w:p w:rsidR="00345BCB" w:rsidRPr="00E16CF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gridSpan w:val="2"/>
          </w:tcPr>
          <w:p w:rsidR="00345BCB" w:rsidRPr="00E16CF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2126" w:type="dxa"/>
            <w:gridSpan w:val="2"/>
          </w:tcPr>
          <w:p w:rsidR="00345BCB" w:rsidRPr="00E16CF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2126" w:type="dxa"/>
            <w:gridSpan w:val="2"/>
          </w:tcPr>
          <w:p w:rsidR="00345BCB" w:rsidRPr="00E16CF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345BCB" w:rsidTr="00E01307">
        <w:tc>
          <w:tcPr>
            <w:tcW w:w="3369" w:type="dxa"/>
            <w:vMerge/>
          </w:tcPr>
          <w:p w:rsidR="00345BCB" w:rsidRPr="00E16CF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5BCB" w:rsidRPr="00E16CF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345BCB" w:rsidRPr="00E16CF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</w:p>
        </w:tc>
        <w:tc>
          <w:tcPr>
            <w:tcW w:w="1276" w:type="dxa"/>
          </w:tcPr>
          <w:p w:rsidR="00345BCB" w:rsidRPr="00E16CF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345BCB" w:rsidRPr="00E16CF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</w:p>
        </w:tc>
        <w:tc>
          <w:tcPr>
            <w:tcW w:w="1276" w:type="dxa"/>
          </w:tcPr>
          <w:p w:rsidR="00345BCB" w:rsidRPr="00E16CF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345BCB" w:rsidRPr="00E16CF8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</w:p>
        </w:tc>
      </w:tr>
      <w:tr w:rsidR="00345BCB" w:rsidTr="00E01307">
        <w:tc>
          <w:tcPr>
            <w:tcW w:w="3369" w:type="dxa"/>
          </w:tcPr>
          <w:p w:rsidR="00345BCB" w:rsidRPr="00E16CF8" w:rsidRDefault="00345BCB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61 342,4</w:t>
            </w:r>
          </w:p>
        </w:tc>
        <w:tc>
          <w:tcPr>
            <w:tcW w:w="851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45BCB" w:rsidRPr="00F07194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45BCB" w:rsidRPr="00C27BF1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BF1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5">
              <w:rPr>
                <w:rFonts w:ascii="Times New Roman" w:hAnsi="Times New Roman" w:cs="Times New Roman"/>
                <w:sz w:val="24"/>
                <w:szCs w:val="24"/>
              </w:rPr>
              <w:t>89 286,1</w:t>
            </w:r>
          </w:p>
        </w:tc>
        <w:tc>
          <w:tcPr>
            <w:tcW w:w="850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10,57</w:t>
            </w:r>
          </w:p>
        </w:tc>
      </w:tr>
      <w:tr w:rsidR="00345BCB" w:rsidTr="00E01307">
        <w:tc>
          <w:tcPr>
            <w:tcW w:w="3369" w:type="dxa"/>
          </w:tcPr>
          <w:p w:rsidR="00345BCB" w:rsidRPr="00E16CF8" w:rsidRDefault="00345BCB" w:rsidP="00E013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16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безопасность и правоохранительная деятельность</w:t>
            </w:r>
          </w:p>
        </w:tc>
        <w:tc>
          <w:tcPr>
            <w:tcW w:w="1275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475,8</w:t>
            </w:r>
          </w:p>
        </w:tc>
        <w:tc>
          <w:tcPr>
            <w:tcW w:w="851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</w:tcPr>
          <w:p w:rsidR="00345BCB" w:rsidRPr="00F07194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5BCB" w:rsidRPr="00C27BF1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B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BCB" w:rsidTr="00E01307">
        <w:tc>
          <w:tcPr>
            <w:tcW w:w="3369" w:type="dxa"/>
          </w:tcPr>
          <w:p w:rsidR="00345BCB" w:rsidRPr="00E16CF8" w:rsidRDefault="00345BCB" w:rsidP="00E01307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E16C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19 694,5</w:t>
            </w:r>
          </w:p>
        </w:tc>
        <w:tc>
          <w:tcPr>
            <w:tcW w:w="851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5BCB" w:rsidRPr="00F07194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45BCB" w:rsidRPr="00C27BF1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BF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5">
              <w:rPr>
                <w:rFonts w:ascii="Times New Roman" w:hAnsi="Times New Roman" w:cs="Times New Roman"/>
                <w:sz w:val="24"/>
                <w:szCs w:val="24"/>
              </w:rPr>
              <w:t>41 244,2</w:t>
            </w:r>
          </w:p>
        </w:tc>
        <w:tc>
          <w:tcPr>
            <w:tcW w:w="850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</w:tr>
      <w:tr w:rsidR="00345BCB" w:rsidTr="00E01307">
        <w:tc>
          <w:tcPr>
            <w:tcW w:w="3369" w:type="dxa"/>
          </w:tcPr>
          <w:p w:rsidR="00345BCB" w:rsidRPr="00E16CF8" w:rsidRDefault="00345BCB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275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12 328,9</w:t>
            </w:r>
          </w:p>
        </w:tc>
        <w:tc>
          <w:tcPr>
            <w:tcW w:w="851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45BCB" w:rsidRPr="00F07194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45BCB" w:rsidRPr="00C27BF1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BF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5">
              <w:rPr>
                <w:rFonts w:ascii="Times New Roman" w:hAnsi="Times New Roman" w:cs="Times New Roman"/>
                <w:sz w:val="24"/>
                <w:szCs w:val="24"/>
              </w:rPr>
              <w:t>13 942,7</w:t>
            </w:r>
          </w:p>
        </w:tc>
        <w:tc>
          <w:tcPr>
            <w:tcW w:w="850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345BCB" w:rsidTr="00E01307">
        <w:trPr>
          <w:trHeight w:val="289"/>
        </w:trPr>
        <w:tc>
          <w:tcPr>
            <w:tcW w:w="3369" w:type="dxa"/>
          </w:tcPr>
          <w:p w:rsidR="00345BCB" w:rsidRPr="00E16CF8" w:rsidRDefault="00345BCB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5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511 585,5</w:t>
            </w:r>
          </w:p>
        </w:tc>
        <w:tc>
          <w:tcPr>
            <w:tcW w:w="851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276" w:type="dxa"/>
          </w:tcPr>
          <w:p w:rsidR="00345BCB" w:rsidRPr="00F07194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45BCB" w:rsidRPr="00C27BF1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B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5">
              <w:rPr>
                <w:rFonts w:ascii="Times New Roman" w:hAnsi="Times New Roman" w:cs="Times New Roman"/>
                <w:sz w:val="24"/>
                <w:szCs w:val="24"/>
              </w:rPr>
              <w:t>600 140,7</w:t>
            </w:r>
          </w:p>
        </w:tc>
        <w:tc>
          <w:tcPr>
            <w:tcW w:w="850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71,06</w:t>
            </w:r>
          </w:p>
        </w:tc>
      </w:tr>
      <w:tr w:rsidR="00345BCB" w:rsidTr="00E01307">
        <w:tc>
          <w:tcPr>
            <w:tcW w:w="3369" w:type="dxa"/>
          </w:tcPr>
          <w:p w:rsidR="00345BCB" w:rsidRPr="00E16CF8" w:rsidRDefault="00345BCB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275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5 552,1</w:t>
            </w:r>
          </w:p>
        </w:tc>
        <w:tc>
          <w:tcPr>
            <w:tcW w:w="851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45BCB" w:rsidRPr="00F07194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45BCB" w:rsidRPr="00C27BF1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B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5">
              <w:rPr>
                <w:rFonts w:ascii="Times New Roman" w:hAnsi="Times New Roman" w:cs="Times New Roman"/>
                <w:sz w:val="24"/>
                <w:szCs w:val="24"/>
              </w:rPr>
              <w:t>8 776,7</w:t>
            </w:r>
          </w:p>
        </w:tc>
        <w:tc>
          <w:tcPr>
            <w:tcW w:w="850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345BCB" w:rsidTr="00E01307">
        <w:trPr>
          <w:trHeight w:val="302"/>
        </w:trPr>
        <w:tc>
          <w:tcPr>
            <w:tcW w:w="3369" w:type="dxa"/>
          </w:tcPr>
          <w:p w:rsidR="00345BCB" w:rsidRPr="00E16CF8" w:rsidRDefault="00345BCB" w:rsidP="00E01307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E16C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75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117 853,1</w:t>
            </w:r>
          </w:p>
        </w:tc>
        <w:tc>
          <w:tcPr>
            <w:tcW w:w="851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45BCB" w:rsidRPr="00F07194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5BCB" w:rsidRPr="00C27BF1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B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BCB" w:rsidTr="00E01307">
        <w:tc>
          <w:tcPr>
            <w:tcW w:w="3369" w:type="dxa"/>
          </w:tcPr>
          <w:p w:rsidR="00345BCB" w:rsidRPr="00E16CF8" w:rsidRDefault="00345BCB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5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4 861,0</w:t>
            </w:r>
          </w:p>
        </w:tc>
        <w:tc>
          <w:tcPr>
            <w:tcW w:w="851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,57</w:t>
            </w:r>
          </w:p>
        </w:tc>
        <w:tc>
          <w:tcPr>
            <w:tcW w:w="1276" w:type="dxa"/>
          </w:tcPr>
          <w:p w:rsidR="00345BCB" w:rsidRPr="00F07194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45BCB" w:rsidRPr="00C27BF1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B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5">
              <w:rPr>
                <w:rFonts w:ascii="Times New Roman" w:hAnsi="Times New Roman" w:cs="Times New Roman"/>
                <w:sz w:val="24"/>
                <w:szCs w:val="24"/>
              </w:rPr>
              <w:t>5 255,2</w:t>
            </w:r>
          </w:p>
        </w:tc>
        <w:tc>
          <w:tcPr>
            <w:tcW w:w="850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345BCB" w:rsidTr="00E01307">
        <w:tc>
          <w:tcPr>
            <w:tcW w:w="3369" w:type="dxa"/>
          </w:tcPr>
          <w:p w:rsidR="00345BCB" w:rsidRPr="00E16CF8" w:rsidRDefault="00345BCB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3 089,6</w:t>
            </w:r>
          </w:p>
        </w:tc>
        <w:tc>
          <w:tcPr>
            <w:tcW w:w="851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345BCB" w:rsidRPr="00F07194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45BCB" w:rsidRPr="00C27BF1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B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5">
              <w:rPr>
                <w:rFonts w:ascii="Times New Roman" w:hAnsi="Times New Roman" w:cs="Times New Roman"/>
                <w:sz w:val="24"/>
                <w:szCs w:val="24"/>
              </w:rPr>
              <w:t>10 732,8</w:t>
            </w:r>
          </w:p>
        </w:tc>
        <w:tc>
          <w:tcPr>
            <w:tcW w:w="850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345BCB" w:rsidTr="00E01307">
        <w:tc>
          <w:tcPr>
            <w:tcW w:w="3369" w:type="dxa"/>
          </w:tcPr>
          <w:p w:rsidR="00345BCB" w:rsidRPr="00E16CF8" w:rsidRDefault="00345BCB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F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275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851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45BCB" w:rsidRPr="00F07194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45BCB" w:rsidRPr="00C27BF1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B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5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850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45BCB" w:rsidTr="00E01307">
        <w:tc>
          <w:tcPr>
            <w:tcW w:w="3369" w:type="dxa"/>
          </w:tcPr>
          <w:p w:rsidR="00345BCB" w:rsidRPr="00E16CF8" w:rsidRDefault="00345BCB" w:rsidP="00E013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16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долга</w:t>
            </w:r>
          </w:p>
        </w:tc>
        <w:tc>
          <w:tcPr>
            <w:tcW w:w="1275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851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</w:tcPr>
          <w:p w:rsidR="00345BCB" w:rsidRPr="00F07194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:rsidR="00345BCB" w:rsidRPr="00C27BF1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B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5">
              <w:rPr>
                <w:rFonts w:ascii="Times New Roman" w:hAnsi="Times New Roman" w:cs="Times New Roman"/>
                <w:sz w:val="24"/>
                <w:szCs w:val="24"/>
              </w:rPr>
              <w:t>633,5</w:t>
            </w:r>
          </w:p>
        </w:tc>
        <w:tc>
          <w:tcPr>
            <w:tcW w:w="850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345BCB" w:rsidTr="00E01307">
        <w:tc>
          <w:tcPr>
            <w:tcW w:w="3369" w:type="dxa"/>
          </w:tcPr>
          <w:p w:rsidR="00345BCB" w:rsidRPr="00E16CF8" w:rsidRDefault="00345BCB" w:rsidP="00E0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МТ</w:t>
            </w:r>
            <w:r w:rsidRPr="00E16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характера бюджетам субъектов РФ и МО</w:t>
            </w:r>
          </w:p>
        </w:tc>
        <w:tc>
          <w:tcPr>
            <w:tcW w:w="1275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115 467,5</w:t>
            </w:r>
          </w:p>
        </w:tc>
        <w:tc>
          <w:tcPr>
            <w:tcW w:w="851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45BCB" w:rsidRPr="00F07194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:rsidR="00345BCB" w:rsidRPr="00C27BF1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BF1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5">
              <w:rPr>
                <w:rFonts w:ascii="Times New Roman" w:hAnsi="Times New Roman" w:cs="Times New Roman"/>
                <w:sz w:val="24"/>
                <w:szCs w:val="24"/>
              </w:rPr>
              <w:t>73 301,6</w:t>
            </w:r>
          </w:p>
        </w:tc>
        <w:tc>
          <w:tcPr>
            <w:tcW w:w="850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</w:tr>
      <w:tr w:rsidR="00345BCB" w:rsidTr="00E01307">
        <w:tc>
          <w:tcPr>
            <w:tcW w:w="3369" w:type="dxa"/>
          </w:tcPr>
          <w:p w:rsidR="00345BCB" w:rsidRPr="00E16CF8" w:rsidRDefault="00345BCB" w:rsidP="00E013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ВСЕГО</w:t>
            </w:r>
          </w:p>
        </w:tc>
        <w:tc>
          <w:tcPr>
            <w:tcW w:w="1275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854 042,2</w:t>
            </w:r>
          </w:p>
        </w:tc>
        <w:tc>
          <w:tcPr>
            <w:tcW w:w="851" w:type="dxa"/>
          </w:tcPr>
          <w:p w:rsidR="00345BCB" w:rsidRPr="009C679D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45BCB" w:rsidRPr="00F07194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7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45BCB" w:rsidRPr="00C27BF1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B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F5">
              <w:rPr>
                <w:rFonts w:ascii="Times New Roman" w:hAnsi="Times New Roman" w:cs="Times New Roman"/>
                <w:sz w:val="24"/>
                <w:szCs w:val="24"/>
              </w:rPr>
              <w:t>844 613,5</w:t>
            </w:r>
          </w:p>
        </w:tc>
        <w:tc>
          <w:tcPr>
            <w:tcW w:w="850" w:type="dxa"/>
          </w:tcPr>
          <w:p w:rsidR="00345BCB" w:rsidRPr="007923F5" w:rsidRDefault="00345BCB" w:rsidP="00E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45BCB" w:rsidRDefault="00345BCB" w:rsidP="00345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D41">
        <w:rPr>
          <w:rFonts w:ascii="Times New Roman" w:hAnsi="Times New Roman" w:cs="Times New Roman"/>
          <w:sz w:val="28"/>
          <w:szCs w:val="28"/>
        </w:rPr>
        <w:t>Источник: составлено автором на основе отчета об исполнении консолидированного бюджета Республики Бурятия за 2012-2014 гг.</w:t>
      </w:r>
    </w:p>
    <w:p w:rsidR="00734A57" w:rsidRDefault="00B004D9" w:rsidP="0073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31B35">
        <w:rPr>
          <w:rFonts w:ascii="Times New Roman" w:hAnsi="Times New Roman" w:cs="Times New Roman"/>
          <w:sz w:val="28"/>
          <w:szCs w:val="28"/>
        </w:rPr>
        <w:t>данных, приведенных в таблице 15</w:t>
      </w:r>
      <w:r>
        <w:rPr>
          <w:rFonts w:ascii="Times New Roman" w:hAnsi="Times New Roman" w:cs="Times New Roman"/>
          <w:sz w:val="28"/>
          <w:szCs w:val="28"/>
        </w:rPr>
        <w:t>, следует вывод, что за рассматриваемый период 2012-2014 гг. приоритетными направлениями расходов бюджета являются финансирование учреждений образования (более 60</w:t>
      </w:r>
      <w:r w:rsidRPr="00555BE1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B004D9" w:rsidRDefault="00B004D9" w:rsidP="0073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BE1">
        <w:rPr>
          <w:rFonts w:ascii="Times New Roman" w:hAnsi="Times New Roman" w:cs="Times New Roman"/>
          <w:sz w:val="28"/>
          <w:szCs w:val="28"/>
        </w:rPr>
        <w:t>Удельный вес расходов на образование в структуре общих расходов бюджета в 2012 году составил 59,9%, в 2013 году расходы значительно увеличились на</w:t>
      </w:r>
      <w:r>
        <w:rPr>
          <w:rFonts w:ascii="Times New Roman" w:hAnsi="Times New Roman" w:cs="Times New Roman"/>
          <w:sz w:val="28"/>
          <w:szCs w:val="28"/>
        </w:rPr>
        <w:t xml:space="preserve"> 83 766,2 тыс. рублей</w:t>
      </w:r>
      <w:r w:rsidRPr="00555BE1">
        <w:rPr>
          <w:rFonts w:ascii="Times New Roman" w:hAnsi="Times New Roman" w:cs="Times New Roman"/>
          <w:sz w:val="28"/>
          <w:szCs w:val="28"/>
        </w:rPr>
        <w:t xml:space="preserve"> или на 16,4% достигнув 594 351,7 тыс. рублей, удельный вес составил 73%,  в 2014 году произошло незначительное  увеличение объема расходов на образование до 600 140,7 тыс. рублей с удельным весом 71%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 бюджета</w:t>
      </w:r>
      <w:r w:rsidRPr="00555BE1">
        <w:rPr>
          <w:rFonts w:ascii="Times New Roman" w:hAnsi="Times New Roman" w:cs="Times New Roman"/>
          <w:sz w:val="28"/>
          <w:szCs w:val="28"/>
        </w:rPr>
        <w:t>.</w:t>
      </w:r>
    </w:p>
    <w:p w:rsidR="00B004D9" w:rsidRPr="00B004D9" w:rsidRDefault="00B004D9" w:rsidP="00B00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5BE1">
        <w:rPr>
          <w:rFonts w:ascii="Times New Roman" w:hAnsi="Times New Roman" w:cs="Times New Roman"/>
          <w:sz w:val="28"/>
          <w:szCs w:val="28"/>
        </w:rPr>
        <w:t>Также, необходимо отметить, что значительную долю в структуре расходов местного бюджета до 2012 года имели расходы на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здравоохранение, которые в 2012 году составили 13,8% и расходы, связанные с предоставлением межбюджетных трансфертов общего характера бюджетам субъектов РФ и МО, размер которых на протяжении рассматриваемого периода постепенно сокращается. Так, в 2013 году размер данных расходов сократился на 16 224 тыс. рублей или на 14,1%, в 2014 году – на 25 941,9 тыс. рублей или на 26,1%, удельный вес составил 8,7%.</w:t>
      </w:r>
    </w:p>
    <w:p w:rsidR="00FF570F" w:rsidRDefault="00FF570F" w:rsidP="00FF5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 дан</w:t>
      </w:r>
      <w:r w:rsidR="00A31B35">
        <w:rPr>
          <w:rFonts w:ascii="Times New Roman" w:hAnsi="Times New Roman" w:cs="Times New Roman"/>
          <w:sz w:val="28"/>
          <w:szCs w:val="28"/>
        </w:rPr>
        <w:t>ных таблицы 15</w:t>
      </w:r>
      <w:r>
        <w:rPr>
          <w:rFonts w:ascii="Times New Roman" w:hAnsi="Times New Roman" w:cs="Times New Roman"/>
          <w:sz w:val="28"/>
          <w:szCs w:val="28"/>
        </w:rPr>
        <w:t xml:space="preserve"> позволяет сделать вывод: в 2013 году по сравнению с предыдущим периодом наблюдается значительное увеличение по таким разделам расходов бюджета как ЖКХ на 74,6%, образование на 16,4%, физическая культура и спорт на 33,14, а также общегосударственные вопросы на 5,7%, социальная политика на 11,3%. Общий объем составил 814 254,5 тыс. рублей, что на 39 787,7 тыс. рублей</w:t>
      </w:r>
      <w:r w:rsidRPr="007A3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4,7% меньше, чем в 2012 году.</w:t>
      </w:r>
    </w:p>
    <w:p w:rsidR="00FF570F" w:rsidRDefault="00FF570F" w:rsidP="00FF5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2014 г. расходы бюджета МО «Заиграевский район» возросли на 30 359 тыс. рублей или на 3,7%.  Увеличение   произошло   по   следующим</w:t>
      </w:r>
      <w:r w:rsidRPr="00BE2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разделам: </w:t>
      </w:r>
    </w:p>
    <w:p w:rsidR="00FF570F" w:rsidRDefault="00FF570F" w:rsidP="00FF5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физическая культура и спорт, на 6 619,3 тыс. рублей или на 160,9%;</w:t>
      </w:r>
    </w:p>
    <w:p w:rsidR="00FF570F" w:rsidRDefault="00FF570F" w:rsidP="00FF5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национальная экономика, на 23 077,4 тыс. рублей или на 127%;</w:t>
      </w:r>
    </w:p>
    <w:p w:rsidR="00FF570F" w:rsidRDefault="00FF570F" w:rsidP="00FF5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культура и кинематография, на 3 888 тыс. рублей или на 44,3%;</w:t>
      </w:r>
    </w:p>
    <w:p w:rsidR="00FF570F" w:rsidRDefault="00FF570F" w:rsidP="00FF5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образование, на 5 789 тыс. рублей или на 1%;</w:t>
      </w:r>
    </w:p>
    <w:p w:rsidR="00FF570F" w:rsidRDefault="00FF570F" w:rsidP="00FF5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обслуживание государственного и муниципального долга, на 216 тыс. рублей или на 51,7%.</w:t>
      </w:r>
    </w:p>
    <w:p w:rsidR="00FF570F" w:rsidRDefault="00FF570F" w:rsidP="0021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Наименьшим удельным весом в структуре расходов бюджета муниципального образования «Заиграевский район» характеризуются культура и кинематография, социальная политика, физическая культура и спорт, СМИ, обслуживание государственного и муниципального долга.</w:t>
      </w:r>
    </w:p>
    <w:p w:rsidR="00345BCB" w:rsidRDefault="00734A57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345BCB">
        <w:rPr>
          <w:rFonts w:ascii="Times New Roman" w:hAnsi="Times New Roman" w:cs="Times New Roman"/>
          <w:sz w:val="28"/>
          <w:szCs w:val="28"/>
        </w:rPr>
        <w:t xml:space="preserve">а </w:t>
      </w:r>
      <w:r w:rsidR="00D049E9">
        <w:rPr>
          <w:rFonts w:ascii="Times New Roman" w:hAnsi="Times New Roman" w:cs="Times New Roman"/>
          <w:sz w:val="28"/>
          <w:szCs w:val="28"/>
        </w:rPr>
        <w:t>отчетный</w:t>
      </w:r>
      <w:r w:rsidR="00345BCB">
        <w:rPr>
          <w:rFonts w:ascii="Times New Roman" w:hAnsi="Times New Roman" w:cs="Times New Roman"/>
          <w:sz w:val="28"/>
          <w:szCs w:val="28"/>
        </w:rPr>
        <w:t xml:space="preserve"> период 2012-2014 гг. бюджет был исполнен с дефицитом, его размер в 2012 году составил 7 720,2 тыс. рублей, в 2013 году – 7 840,2 тыс. рублей и в 2014 году размер дефицита возрос до 10 166,9 тыс. рублей. Наличие дефицита бюджета свидетельствует о привлечение бюджетных кредитов из других уровней бюджетной системы Российской Федерации. Данные средства привлекались на оплату топливно-энергетических ресурсов для подготовки к отопительному сезону.</w:t>
      </w:r>
    </w:p>
    <w:p w:rsidR="00345BCB" w:rsidRDefault="00345BCB" w:rsidP="0034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7B" w:rsidRDefault="006F097B"/>
    <w:p w:rsidR="00734A57" w:rsidRDefault="00734A57"/>
    <w:p w:rsidR="00734A57" w:rsidRDefault="00734A57"/>
    <w:p w:rsidR="003C688E" w:rsidRDefault="003C688E"/>
    <w:p w:rsidR="003C688E" w:rsidRDefault="003C688E"/>
    <w:p w:rsidR="00632507" w:rsidRDefault="00632507"/>
    <w:p w:rsidR="00632507" w:rsidRDefault="00632507"/>
    <w:p w:rsidR="00632507" w:rsidRDefault="00632507"/>
    <w:p w:rsidR="00734A57" w:rsidRDefault="00734A57" w:rsidP="00734A57">
      <w:pPr>
        <w:jc w:val="center"/>
        <w:rPr>
          <w:rFonts w:ascii="Times New Roman" w:hAnsi="Times New Roman" w:cs="Times New Roman"/>
          <w:sz w:val="28"/>
        </w:rPr>
      </w:pPr>
      <w:r w:rsidRPr="00734A57">
        <w:rPr>
          <w:rFonts w:ascii="Times New Roman" w:hAnsi="Times New Roman" w:cs="Times New Roman"/>
          <w:sz w:val="28"/>
        </w:rPr>
        <w:lastRenderedPageBreak/>
        <w:t>ЗАКЛЮЧЕНИЕ</w:t>
      </w:r>
    </w:p>
    <w:p w:rsidR="00903B3A" w:rsidRPr="00AA6243" w:rsidRDefault="00903B3A" w:rsidP="00903B3A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Рассматривая экономику </w:t>
      </w:r>
      <w:r w:rsidR="00037353">
        <w:rPr>
          <w:sz w:val="28"/>
          <w:szCs w:val="28"/>
        </w:rPr>
        <w:t xml:space="preserve">Заиграевского </w:t>
      </w:r>
      <w:r>
        <w:rPr>
          <w:sz w:val="28"/>
          <w:szCs w:val="28"/>
        </w:rPr>
        <w:t xml:space="preserve">района, следует отметить, что производство наибольшей части продукции, а также занятость населения обеспечивает малый и средний бизнес. В период 2012-2014 гг. наблюдается сокращение числа субъектов малого предпринимательства за счет сокращения числа индивидуальных предпринимателей, что связано с увеличением размера взноса в ПРФ и ФФОМС. </w:t>
      </w:r>
    </w:p>
    <w:p w:rsidR="00903B3A" w:rsidRDefault="00903B3A" w:rsidP="00903B3A">
      <w:pPr>
        <w:tabs>
          <w:tab w:val="left" w:pos="526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Заиграевский район характеризуется и предприятиями промышленности. Наибольший удельный вес в структуре промышленного производства в разрезе видов экономической деятельности за рассматриваемый период 2012-2014 гг. занимают производство и распределение электроэнергии,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воды, пищевая и перерабатывающая промышленность, а также обработка древесины и производство изделий из дерева.</w:t>
      </w:r>
    </w:p>
    <w:p w:rsidR="00903B3A" w:rsidRDefault="00903B3A" w:rsidP="00903B3A">
      <w:pPr>
        <w:tabs>
          <w:tab w:val="left" w:pos="526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трудовых ресурсов района, то необходимо отметить замедление темпов роста численности трудоспособного населения и ежегодное сокращение численности экономически активного населения. Уровень регистрируемой безработицы остается на одном уровне, однако общая безработица демонстрирует рост. В целях сокращения уровня безработицы органами местного самоуправления активно реализуются программы по содействию занятости населения. </w:t>
      </w:r>
    </w:p>
    <w:p w:rsidR="00903B3A" w:rsidRPr="00E01ADA" w:rsidRDefault="00903B3A" w:rsidP="00903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ADA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Pr="00E01ADA">
        <w:rPr>
          <w:rFonts w:ascii="Times New Roman" w:hAnsi="Times New Roman" w:cs="Times New Roman"/>
          <w:color w:val="000000"/>
          <w:sz w:val="28"/>
          <w:szCs w:val="28"/>
        </w:rPr>
        <w:t xml:space="preserve"> детального анализа доходной и расходной частей местного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E01ADA">
        <w:rPr>
          <w:rFonts w:ascii="Times New Roman" w:hAnsi="Times New Roman" w:cs="Times New Roman"/>
          <w:color w:val="000000"/>
          <w:sz w:val="28"/>
          <w:szCs w:val="28"/>
        </w:rPr>
        <w:t xml:space="preserve"> «Заиграевский район» за период 2012-2014 гг., следует отметить, что наибольший удельный вес в структуре доходов местного бюджета занимают безвозмездные поступления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величина которых </w:t>
      </w:r>
      <w:r w:rsidRPr="00E01ADA">
        <w:rPr>
          <w:rFonts w:ascii="Times New Roman" w:hAnsi="Times New Roman" w:cs="Times New Roman"/>
          <w:sz w:val="28"/>
          <w:szCs w:val="28"/>
        </w:rPr>
        <w:t xml:space="preserve">в 2013 году </w:t>
      </w:r>
      <w:r>
        <w:rPr>
          <w:rFonts w:ascii="Times New Roman" w:hAnsi="Times New Roman" w:cs="Times New Roman"/>
          <w:sz w:val="28"/>
          <w:szCs w:val="28"/>
        </w:rPr>
        <w:t>характеризуется заметным сокращением.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ADA">
        <w:rPr>
          <w:rFonts w:ascii="Times New Roman" w:hAnsi="Times New Roman" w:cs="Times New Roman"/>
          <w:sz w:val="28"/>
          <w:szCs w:val="28"/>
        </w:rPr>
        <w:t>Однако в 2014 году данные поступления продемонстрировали незначительный рост по сравнению с предыдущим периодом.</w:t>
      </w:r>
    </w:p>
    <w:p w:rsidR="00903B3A" w:rsidRPr="00450333" w:rsidRDefault="00903B3A" w:rsidP="00903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ADA">
        <w:rPr>
          <w:rFonts w:ascii="Times New Roman" w:hAnsi="Times New Roman" w:cs="Times New Roman"/>
          <w:sz w:val="28"/>
          <w:szCs w:val="28"/>
        </w:rPr>
        <w:t xml:space="preserve">В целом доходные поступления за рассматриваемый период 2012-2014 гг. нестабильны. В 2013 году доходы местного бюджета демонстрируют </w:t>
      </w:r>
      <w:r w:rsidRPr="00E01ADA">
        <w:rPr>
          <w:rFonts w:ascii="Times New Roman" w:hAnsi="Times New Roman" w:cs="Times New Roman"/>
          <w:sz w:val="28"/>
          <w:szCs w:val="28"/>
        </w:rPr>
        <w:lastRenderedPageBreak/>
        <w:t xml:space="preserve">довольно резкое снижение. </w:t>
      </w:r>
      <w:r w:rsidRPr="00450333">
        <w:rPr>
          <w:rFonts w:ascii="Times New Roman" w:hAnsi="Times New Roman" w:cs="Times New Roman"/>
          <w:sz w:val="28"/>
          <w:szCs w:val="28"/>
        </w:rPr>
        <w:t xml:space="preserve">Однако после спада в предыдущем периоде, доходы бюджета в 2014 году вновь показывают рост. В 2013 году по сравнению с 2012 годом заметно изменился не только общий объем поступлений в бюджет, но и структура доходной части бюджета. Удельный вес налоговых доходов от общего объема доходов бюджета в 2013 году увеличился более чем в 2 раза. Данное увеличение произошло за счет роста объемов поступлений всех налогов, но в большей степени за счет налога на доходы физических лиц, размер поступлений которого возрос более чем в 2 раза.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Рассматривая процентное соотношение поступивших объемов налоговых доходов, следует сделать вывод, что основная доля налоговых доходов формируется за счет налога на </w:t>
      </w:r>
      <w:r w:rsidRPr="00937BA1">
        <w:rPr>
          <w:rFonts w:ascii="Times New Roman" w:hAnsi="Times New Roman" w:cs="Times New Roman"/>
          <w:sz w:val="28"/>
          <w:szCs w:val="28"/>
        </w:rPr>
        <w:t xml:space="preserve">доходы физических лиц </w:t>
      </w:r>
      <w:r>
        <w:rPr>
          <w:rFonts w:ascii="Times New Roman" w:hAnsi="Times New Roman" w:cs="Times New Roman"/>
          <w:sz w:val="28"/>
          <w:szCs w:val="28"/>
        </w:rPr>
        <w:t>и составляет более 86%</w:t>
      </w:r>
      <w:r w:rsidRPr="00937BA1">
        <w:rPr>
          <w:rFonts w:ascii="Times New Roman" w:hAnsi="Times New Roman" w:cs="Times New Roman"/>
          <w:sz w:val="28"/>
          <w:szCs w:val="28"/>
        </w:rPr>
        <w:t>.</w:t>
      </w:r>
    </w:p>
    <w:p w:rsidR="00903B3A" w:rsidRDefault="00903B3A" w:rsidP="00903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33">
        <w:rPr>
          <w:rFonts w:ascii="Times New Roman" w:hAnsi="Times New Roman" w:cs="Times New Roman"/>
          <w:sz w:val="28"/>
          <w:szCs w:val="28"/>
        </w:rPr>
        <w:t>Что касается неналоговых доходов в бюджет МО «Заиграевский район», то они характеризуются наименьшей долей в структуре доходов бюджета, следует также отметить их ежегодное увеличение</w:t>
      </w:r>
      <w:r w:rsidRPr="00E149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происходящее</w:t>
      </w:r>
      <w:r w:rsidRPr="00E1495F">
        <w:rPr>
          <w:rFonts w:ascii="Times New Roman" w:hAnsi="Times New Roman" w:cs="Times New Roman"/>
          <w:sz w:val="28"/>
          <w:szCs w:val="28"/>
        </w:rPr>
        <w:t xml:space="preserve"> за счет увеличения поступлений по доходам от использования имущества, находящегося в государственной и муниципальной </w:t>
      </w:r>
      <w:r w:rsidRPr="008C028F">
        <w:rPr>
          <w:rFonts w:ascii="Times New Roman" w:hAnsi="Times New Roman" w:cs="Times New Roman"/>
          <w:sz w:val="28"/>
          <w:szCs w:val="28"/>
        </w:rPr>
        <w:t xml:space="preserve">собственности. </w:t>
      </w:r>
    </w:p>
    <w:p w:rsidR="00903B3A" w:rsidRPr="00BD1064" w:rsidRDefault="00903B3A" w:rsidP="00903B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</w:t>
      </w:r>
      <w:r w:rsidRPr="0039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расходной части местного бюджета за рассматриваемый период 2012-2014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следует сделать вывод, что за рассматриваемый период 2012-2014 гг. приоритетными направлениями расходов бюджета являются финансирование учреждений образования (более 60</w:t>
      </w:r>
      <w:r w:rsidRPr="00555BE1">
        <w:rPr>
          <w:rFonts w:ascii="Times New Roman" w:hAnsi="Times New Roman" w:cs="Times New Roman"/>
          <w:sz w:val="28"/>
          <w:szCs w:val="28"/>
        </w:rPr>
        <w:t>%). Также, необходимо отметить, что значительную долю в структуре расходов местного бюджета до 2012 года имели расходы на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здравоохранение, которые в 2012 году составили 13,8% и расходы, связанные с предоставлением межбюджетных трансфертов общего характера бюджетам субъектов РФ и МО, размер которых на протяжении рассматриваемого периода постепенно сокращается. </w:t>
      </w:r>
    </w:p>
    <w:p w:rsidR="00903B3A" w:rsidRDefault="00903B3A" w:rsidP="00903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расходы бюджета МО «Заиграевский район» возросли на 30 359 тыс. рублей или на 3,7%. Основное увеличение произошло по физической культуре и спорту, национальной экономике, культуре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кинематографии, образованию, обслуживанию государственного и муниципального долга. </w:t>
      </w:r>
    </w:p>
    <w:p w:rsidR="00903B3A" w:rsidRPr="008B486A" w:rsidRDefault="00903B3A" w:rsidP="00903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рассматриваемый период 2012-2014 гг. бюджет был исполнен с дефицитом, наличие которого свидетельствует о привлечение бюджетных кредитов из других уровней бюджетной системы Российской Федерации. Данные средства привлекались на оплату топливно-энергетических ресурсов для подготовки к отопительному сезону.</w:t>
      </w:r>
    </w:p>
    <w:p w:rsidR="00734A57" w:rsidRDefault="00734A57" w:rsidP="00734A57">
      <w:pPr>
        <w:jc w:val="center"/>
        <w:rPr>
          <w:rFonts w:ascii="Times New Roman" w:hAnsi="Times New Roman" w:cs="Times New Roman"/>
          <w:sz w:val="28"/>
        </w:rPr>
      </w:pPr>
    </w:p>
    <w:p w:rsidR="00734A57" w:rsidRDefault="00734A57" w:rsidP="00734A57">
      <w:pPr>
        <w:jc w:val="center"/>
        <w:rPr>
          <w:rFonts w:ascii="Times New Roman" w:hAnsi="Times New Roman" w:cs="Times New Roman"/>
          <w:sz w:val="28"/>
        </w:rPr>
      </w:pPr>
    </w:p>
    <w:p w:rsidR="00734A57" w:rsidRDefault="00734A57" w:rsidP="00734A57">
      <w:pPr>
        <w:jc w:val="center"/>
        <w:rPr>
          <w:rFonts w:ascii="Times New Roman" w:hAnsi="Times New Roman" w:cs="Times New Roman"/>
          <w:sz w:val="28"/>
        </w:rPr>
      </w:pPr>
    </w:p>
    <w:p w:rsidR="00734A57" w:rsidRDefault="00734A57" w:rsidP="00734A57">
      <w:pPr>
        <w:jc w:val="center"/>
        <w:rPr>
          <w:rFonts w:ascii="Times New Roman" w:hAnsi="Times New Roman" w:cs="Times New Roman"/>
          <w:sz w:val="28"/>
        </w:rPr>
      </w:pPr>
    </w:p>
    <w:p w:rsidR="00734A57" w:rsidRDefault="00734A57" w:rsidP="00734A57">
      <w:pPr>
        <w:jc w:val="center"/>
        <w:rPr>
          <w:rFonts w:ascii="Times New Roman" w:hAnsi="Times New Roman" w:cs="Times New Roman"/>
          <w:sz w:val="28"/>
        </w:rPr>
      </w:pPr>
    </w:p>
    <w:p w:rsidR="00734A57" w:rsidRDefault="00734A57" w:rsidP="00734A57">
      <w:pPr>
        <w:jc w:val="center"/>
        <w:rPr>
          <w:rFonts w:ascii="Times New Roman" w:hAnsi="Times New Roman" w:cs="Times New Roman"/>
          <w:sz w:val="28"/>
        </w:rPr>
      </w:pPr>
    </w:p>
    <w:p w:rsidR="00734A57" w:rsidRDefault="00734A57" w:rsidP="00734A57">
      <w:pPr>
        <w:jc w:val="center"/>
        <w:rPr>
          <w:rFonts w:ascii="Times New Roman" w:hAnsi="Times New Roman" w:cs="Times New Roman"/>
          <w:sz w:val="28"/>
        </w:rPr>
      </w:pPr>
    </w:p>
    <w:p w:rsidR="00734A57" w:rsidRDefault="00734A57" w:rsidP="00734A57">
      <w:pPr>
        <w:jc w:val="center"/>
        <w:rPr>
          <w:rFonts w:ascii="Times New Roman" w:hAnsi="Times New Roman" w:cs="Times New Roman"/>
          <w:sz w:val="28"/>
        </w:rPr>
      </w:pPr>
    </w:p>
    <w:p w:rsidR="00734A57" w:rsidRDefault="00734A57" w:rsidP="00734A57">
      <w:pPr>
        <w:jc w:val="center"/>
        <w:rPr>
          <w:rFonts w:ascii="Times New Roman" w:hAnsi="Times New Roman" w:cs="Times New Roman"/>
          <w:sz w:val="28"/>
        </w:rPr>
      </w:pPr>
    </w:p>
    <w:p w:rsidR="00734A57" w:rsidRDefault="00734A57" w:rsidP="00734A57">
      <w:pPr>
        <w:jc w:val="center"/>
        <w:rPr>
          <w:rFonts w:ascii="Times New Roman" w:hAnsi="Times New Roman" w:cs="Times New Roman"/>
          <w:sz w:val="28"/>
        </w:rPr>
      </w:pPr>
    </w:p>
    <w:p w:rsidR="00734A57" w:rsidRDefault="00734A57" w:rsidP="00734A57">
      <w:pPr>
        <w:jc w:val="center"/>
        <w:rPr>
          <w:rFonts w:ascii="Times New Roman" w:hAnsi="Times New Roman" w:cs="Times New Roman"/>
          <w:sz w:val="28"/>
        </w:rPr>
      </w:pPr>
    </w:p>
    <w:p w:rsidR="00734A57" w:rsidRDefault="00734A57" w:rsidP="00734A57">
      <w:pPr>
        <w:jc w:val="center"/>
        <w:rPr>
          <w:rFonts w:ascii="Times New Roman" w:hAnsi="Times New Roman" w:cs="Times New Roman"/>
          <w:sz w:val="28"/>
        </w:rPr>
      </w:pPr>
    </w:p>
    <w:p w:rsidR="00734A57" w:rsidRDefault="00734A57" w:rsidP="00734A57">
      <w:pPr>
        <w:jc w:val="center"/>
        <w:rPr>
          <w:rFonts w:ascii="Times New Roman" w:hAnsi="Times New Roman" w:cs="Times New Roman"/>
          <w:sz w:val="28"/>
        </w:rPr>
      </w:pPr>
    </w:p>
    <w:p w:rsidR="00734A57" w:rsidRDefault="00734A57" w:rsidP="00734A57">
      <w:pPr>
        <w:jc w:val="center"/>
        <w:rPr>
          <w:rFonts w:ascii="Times New Roman" w:hAnsi="Times New Roman" w:cs="Times New Roman"/>
          <w:sz w:val="28"/>
        </w:rPr>
      </w:pPr>
    </w:p>
    <w:p w:rsidR="00734A57" w:rsidRDefault="00734A57" w:rsidP="00734A57">
      <w:pPr>
        <w:jc w:val="center"/>
        <w:rPr>
          <w:rFonts w:ascii="Times New Roman" w:hAnsi="Times New Roman" w:cs="Times New Roman"/>
          <w:sz w:val="28"/>
        </w:rPr>
      </w:pPr>
    </w:p>
    <w:p w:rsidR="00734A57" w:rsidRDefault="00734A57" w:rsidP="00734A57">
      <w:pPr>
        <w:jc w:val="center"/>
        <w:rPr>
          <w:rFonts w:ascii="Times New Roman" w:hAnsi="Times New Roman" w:cs="Times New Roman"/>
          <w:sz w:val="28"/>
        </w:rPr>
      </w:pPr>
    </w:p>
    <w:p w:rsidR="00734A57" w:rsidRDefault="00734A57" w:rsidP="00A07BFC">
      <w:pPr>
        <w:rPr>
          <w:rFonts w:ascii="Times New Roman" w:hAnsi="Times New Roman" w:cs="Times New Roman"/>
          <w:sz w:val="28"/>
        </w:rPr>
      </w:pPr>
    </w:p>
    <w:p w:rsidR="00734A57" w:rsidRDefault="00734A57" w:rsidP="00734A57">
      <w:pPr>
        <w:jc w:val="center"/>
        <w:rPr>
          <w:rFonts w:ascii="Times New Roman" w:hAnsi="Times New Roman" w:cs="Times New Roman"/>
          <w:sz w:val="28"/>
        </w:rPr>
      </w:pPr>
    </w:p>
    <w:p w:rsidR="00734A57" w:rsidRDefault="00734A57" w:rsidP="00734A57">
      <w:pPr>
        <w:jc w:val="center"/>
        <w:rPr>
          <w:rFonts w:ascii="Times New Roman" w:hAnsi="Times New Roman" w:cs="Times New Roman"/>
          <w:sz w:val="28"/>
        </w:rPr>
      </w:pPr>
    </w:p>
    <w:p w:rsidR="00734A57" w:rsidRDefault="00734A57" w:rsidP="00734A5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ИСПОЛЬЗОВАННЫХ ИСТОЧНИКОВ</w:t>
      </w:r>
    </w:p>
    <w:p w:rsidR="00734A57" w:rsidRPr="00734A57" w:rsidRDefault="00734A57" w:rsidP="00734A57">
      <w:pPr>
        <w:pStyle w:val="ab"/>
        <w:tabs>
          <w:tab w:val="left" w:pos="4196"/>
          <w:tab w:val="center" w:pos="5244"/>
        </w:tabs>
        <w:spacing w:line="360" w:lineRule="auto"/>
        <w:ind w:firstLine="0"/>
        <w:jc w:val="both"/>
        <w:rPr>
          <w:rStyle w:val="FontStyle22"/>
          <w:b w:val="0"/>
          <w:sz w:val="28"/>
          <w:szCs w:val="28"/>
        </w:rPr>
      </w:pPr>
      <w:r w:rsidRPr="00734A57">
        <w:rPr>
          <w:b w:val="0"/>
          <w:szCs w:val="28"/>
        </w:rPr>
        <w:t xml:space="preserve">1. Решение Заиграевского районного Совета депутатов </w:t>
      </w:r>
      <w:r w:rsidRPr="00734A57">
        <w:rPr>
          <w:rStyle w:val="FontStyle22"/>
          <w:b w:val="0"/>
          <w:sz w:val="28"/>
          <w:szCs w:val="28"/>
        </w:rPr>
        <w:t xml:space="preserve">муниципального образования  «Заиграевский район» </w:t>
      </w:r>
      <w:r w:rsidRPr="00734A57">
        <w:rPr>
          <w:b w:val="0"/>
          <w:szCs w:val="28"/>
        </w:rPr>
        <w:t xml:space="preserve">Республики Бурятии </w:t>
      </w:r>
      <w:r w:rsidRPr="00734A57">
        <w:rPr>
          <w:rStyle w:val="FontStyle22"/>
          <w:b w:val="0"/>
          <w:sz w:val="28"/>
          <w:szCs w:val="28"/>
        </w:rPr>
        <w:t>от 29.12.2014</w:t>
      </w:r>
      <w:r w:rsidRPr="00734A57">
        <w:rPr>
          <w:rStyle w:val="FontStyle22"/>
          <w:b w:val="0"/>
          <w:sz w:val="28"/>
          <w:szCs w:val="28"/>
          <w:u w:val="single"/>
        </w:rPr>
        <w:t xml:space="preserve"> </w:t>
      </w:r>
      <w:r w:rsidRPr="00734A57">
        <w:rPr>
          <w:rStyle w:val="FontStyle22"/>
          <w:b w:val="0"/>
          <w:sz w:val="28"/>
          <w:szCs w:val="28"/>
        </w:rPr>
        <w:t>г. №20 «</w:t>
      </w:r>
      <w:r w:rsidRPr="00734A57">
        <w:rPr>
          <w:rStyle w:val="FontStyle21"/>
          <w:b w:val="0"/>
          <w:sz w:val="28"/>
          <w:szCs w:val="28"/>
        </w:rPr>
        <w:t xml:space="preserve">О </w:t>
      </w:r>
      <w:r w:rsidRPr="00734A57">
        <w:rPr>
          <w:rStyle w:val="FontStyle22"/>
          <w:b w:val="0"/>
          <w:sz w:val="28"/>
          <w:szCs w:val="28"/>
        </w:rPr>
        <w:t>бюджете муниципального образования «Заиграевский район» на 2015 год и плановый период 2016-2017 гг.»</w:t>
      </w:r>
    </w:p>
    <w:p w:rsidR="00734A57" w:rsidRPr="00734A57" w:rsidRDefault="00734A57" w:rsidP="00734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A57">
        <w:rPr>
          <w:rFonts w:ascii="Times New Roman" w:hAnsi="Times New Roman" w:cs="Times New Roman"/>
          <w:sz w:val="28"/>
          <w:szCs w:val="28"/>
        </w:rPr>
        <w:t>2. Итоги реализации программы социально-экономического развития муниципального образования «Заиграевский район» на 2011-2015 гг.,  за 2014 г.</w:t>
      </w:r>
    </w:p>
    <w:p w:rsidR="00734A57" w:rsidRPr="00734A57" w:rsidRDefault="00734A57" w:rsidP="00734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A57">
        <w:rPr>
          <w:rFonts w:ascii="Times New Roman" w:hAnsi="Times New Roman" w:cs="Times New Roman"/>
          <w:sz w:val="28"/>
          <w:szCs w:val="28"/>
        </w:rPr>
        <w:t>3. Официальный сайт территориального органа Федеральной службы государственной статистики по Республике Бурятия [Электронный ресурс]http://burstat.gks.ru</w:t>
      </w:r>
    </w:p>
    <w:p w:rsidR="00734A57" w:rsidRPr="00734A57" w:rsidRDefault="00734A57" w:rsidP="00734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A57">
        <w:rPr>
          <w:rFonts w:ascii="Times New Roman" w:hAnsi="Times New Roman" w:cs="Times New Roman"/>
          <w:sz w:val="28"/>
          <w:szCs w:val="28"/>
        </w:rPr>
        <w:t>4. Официальный сайт администрации муниципального образования «Заиграевский район»  [Электронный ресурс] –  http://zaigraevo.ru</w:t>
      </w:r>
    </w:p>
    <w:p w:rsidR="00734A57" w:rsidRPr="00734A57" w:rsidRDefault="00734A57" w:rsidP="00734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A57">
        <w:rPr>
          <w:rFonts w:ascii="Times New Roman" w:hAnsi="Times New Roman" w:cs="Times New Roman"/>
          <w:sz w:val="28"/>
          <w:szCs w:val="28"/>
        </w:rPr>
        <w:t xml:space="preserve">5. Официальный сайт Министерства финансов Республики Бурятия </w:t>
      </w:r>
      <w:r w:rsidRPr="00734A57">
        <w:rPr>
          <w:rFonts w:ascii="Times New Roman" w:eastAsiaTheme="minorEastAsia" w:hAnsi="Times New Roman" w:cs="Times New Roman"/>
          <w:sz w:val="28"/>
          <w:szCs w:val="28"/>
          <w:lang w:eastAsia="zh-CN"/>
        </w:rPr>
        <w:t>[Электронный ресурс]</w:t>
      </w:r>
      <w:r w:rsidRPr="00734A57">
        <w:rPr>
          <w:rFonts w:ascii="Times New Roman" w:hAnsi="Times New Roman" w:cs="Times New Roman"/>
          <w:sz w:val="28"/>
          <w:szCs w:val="28"/>
        </w:rPr>
        <w:t xml:space="preserve"> – http://minfinrb.ru</w:t>
      </w:r>
    </w:p>
    <w:p w:rsidR="00734A57" w:rsidRPr="00734A57" w:rsidRDefault="00734A57" w:rsidP="00734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Официальный сайт Министерства экономики Республики Бурятия [Электронный ресурс] – </w:t>
      </w:r>
      <w:r w:rsidRPr="00734A57">
        <w:rPr>
          <w:rFonts w:ascii="Times New Roman" w:hAnsi="Times New Roman" w:cs="Times New Roman"/>
          <w:sz w:val="28"/>
          <w:szCs w:val="28"/>
          <w:shd w:val="clear" w:color="auto" w:fill="FFFFFF"/>
        </w:rPr>
        <w:t>http://economy.govrb.ru</w:t>
      </w:r>
    </w:p>
    <w:p w:rsidR="00734A57" w:rsidRPr="00734A57" w:rsidRDefault="00734A57" w:rsidP="00734A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A57" w:rsidRPr="00734A57" w:rsidRDefault="00734A57" w:rsidP="00734A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A57" w:rsidRDefault="00734A57" w:rsidP="00734A57">
      <w:pPr>
        <w:pStyle w:val="ab"/>
        <w:tabs>
          <w:tab w:val="left" w:pos="4196"/>
          <w:tab w:val="center" w:pos="5244"/>
        </w:tabs>
        <w:spacing w:line="360" w:lineRule="auto"/>
        <w:ind w:firstLine="0"/>
        <w:jc w:val="both"/>
        <w:rPr>
          <w:rStyle w:val="FontStyle22"/>
          <w:b w:val="0"/>
          <w:szCs w:val="28"/>
        </w:rPr>
      </w:pPr>
    </w:p>
    <w:p w:rsidR="00734A57" w:rsidRPr="00734A57" w:rsidRDefault="00734A57" w:rsidP="00734A57">
      <w:pPr>
        <w:jc w:val="center"/>
        <w:rPr>
          <w:rFonts w:ascii="Times New Roman" w:hAnsi="Times New Roman" w:cs="Times New Roman"/>
          <w:sz w:val="28"/>
        </w:rPr>
      </w:pPr>
    </w:p>
    <w:sectPr w:rsidR="00734A57" w:rsidRPr="00734A57" w:rsidSect="00B004D9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526" w:rsidRDefault="00D64526" w:rsidP="00B004D9">
      <w:pPr>
        <w:spacing w:after="0" w:line="240" w:lineRule="auto"/>
      </w:pPr>
      <w:r>
        <w:separator/>
      </w:r>
    </w:p>
  </w:endnote>
  <w:endnote w:type="continuationSeparator" w:id="0">
    <w:p w:rsidR="00D64526" w:rsidRDefault="00D64526" w:rsidP="00B0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6423"/>
      <w:docPartObj>
        <w:docPartGallery w:val="Page Numbers (Bottom of Page)"/>
        <w:docPartUnique/>
      </w:docPartObj>
    </w:sdtPr>
    <w:sdtContent>
      <w:p w:rsidR="002C5F42" w:rsidRDefault="00944DBC">
        <w:pPr>
          <w:pStyle w:val="a9"/>
          <w:jc w:val="center"/>
        </w:pPr>
        <w:fldSimple w:instr=" PAGE   \* MERGEFORMAT ">
          <w:r w:rsidR="00D634F3">
            <w:rPr>
              <w:noProof/>
            </w:rPr>
            <w:t>28</w:t>
          </w:r>
        </w:fldSimple>
      </w:p>
    </w:sdtContent>
  </w:sdt>
  <w:p w:rsidR="002C5F42" w:rsidRDefault="002C5F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526" w:rsidRDefault="00D64526" w:rsidP="00B004D9">
      <w:pPr>
        <w:spacing w:after="0" w:line="240" w:lineRule="auto"/>
      </w:pPr>
      <w:r>
        <w:separator/>
      </w:r>
    </w:p>
  </w:footnote>
  <w:footnote w:type="continuationSeparator" w:id="0">
    <w:p w:rsidR="00D64526" w:rsidRDefault="00D64526" w:rsidP="00B00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7BC9"/>
    <w:multiLevelType w:val="hybridMultilevel"/>
    <w:tmpl w:val="12BE5FDC"/>
    <w:lvl w:ilvl="0" w:tplc="C4D6E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5BCB"/>
    <w:rsid w:val="0000028A"/>
    <w:rsid w:val="00004BB5"/>
    <w:rsid w:val="00014478"/>
    <w:rsid w:val="00037353"/>
    <w:rsid w:val="000405FC"/>
    <w:rsid w:val="0009319A"/>
    <w:rsid w:val="000B22A1"/>
    <w:rsid w:val="000C4E84"/>
    <w:rsid w:val="000E3689"/>
    <w:rsid w:val="000E707D"/>
    <w:rsid w:val="001069B5"/>
    <w:rsid w:val="001136E6"/>
    <w:rsid w:val="001232A6"/>
    <w:rsid w:val="0014226A"/>
    <w:rsid w:val="0014319F"/>
    <w:rsid w:val="001918DA"/>
    <w:rsid w:val="001F147E"/>
    <w:rsid w:val="00210014"/>
    <w:rsid w:val="00215E31"/>
    <w:rsid w:val="002210AA"/>
    <w:rsid w:val="00264900"/>
    <w:rsid w:val="002955C5"/>
    <w:rsid w:val="002C2742"/>
    <w:rsid w:val="002C5F42"/>
    <w:rsid w:val="002D1D39"/>
    <w:rsid w:val="003072B4"/>
    <w:rsid w:val="003419C6"/>
    <w:rsid w:val="00345BCB"/>
    <w:rsid w:val="0039459A"/>
    <w:rsid w:val="00397CCD"/>
    <w:rsid w:val="003A4D2A"/>
    <w:rsid w:val="003B5227"/>
    <w:rsid w:val="003C688E"/>
    <w:rsid w:val="003E221A"/>
    <w:rsid w:val="00403115"/>
    <w:rsid w:val="0041062E"/>
    <w:rsid w:val="004127A0"/>
    <w:rsid w:val="00413889"/>
    <w:rsid w:val="0043589E"/>
    <w:rsid w:val="00487741"/>
    <w:rsid w:val="004B27EE"/>
    <w:rsid w:val="004C428A"/>
    <w:rsid w:val="004E1C91"/>
    <w:rsid w:val="004E5C78"/>
    <w:rsid w:val="00502C1E"/>
    <w:rsid w:val="005035C5"/>
    <w:rsid w:val="00520ED7"/>
    <w:rsid w:val="005324CB"/>
    <w:rsid w:val="005360E9"/>
    <w:rsid w:val="00536C63"/>
    <w:rsid w:val="00540DA0"/>
    <w:rsid w:val="00572C62"/>
    <w:rsid w:val="005731E8"/>
    <w:rsid w:val="00580782"/>
    <w:rsid w:val="005A784A"/>
    <w:rsid w:val="005B21CA"/>
    <w:rsid w:val="005C41DF"/>
    <w:rsid w:val="005C69B8"/>
    <w:rsid w:val="005E3FE1"/>
    <w:rsid w:val="005E62BC"/>
    <w:rsid w:val="005F1100"/>
    <w:rsid w:val="005F33EA"/>
    <w:rsid w:val="006278BF"/>
    <w:rsid w:val="00632507"/>
    <w:rsid w:val="0063530B"/>
    <w:rsid w:val="006530FC"/>
    <w:rsid w:val="00666C47"/>
    <w:rsid w:val="00686476"/>
    <w:rsid w:val="0069298B"/>
    <w:rsid w:val="00695B5B"/>
    <w:rsid w:val="006A2776"/>
    <w:rsid w:val="006D065E"/>
    <w:rsid w:val="006D1437"/>
    <w:rsid w:val="006D284D"/>
    <w:rsid w:val="006E3A59"/>
    <w:rsid w:val="006F097B"/>
    <w:rsid w:val="00716CCE"/>
    <w:rsid w:val="00732CB2"/>
    <w:rsid w:val="00733473"/>
    <w:rsid w:val="0073494F"/>
    <w:rsid w:val="00734A57"/>
    <w:rsid w:val="00737A81"/>
    <w:rsid w:val="00740E4D"/>
    <w:rsid w:val="00741B12"/>
    <w:rsid w:val="0074475A"/>
    <w:rsid w:val="00765C3E"/>
    <w:rsid w:val="00780F1F"/>
    <w:rsid w:val="007960FF"/>
    <w:rsid w:val="007D4F95"/>
    <w:rsid w:val="008208B5"/>
    <w:rsid w:val="00857FBF"/>
    <w:rsid w:val="008731EC"/>
    <w:rsid w:val="008A4940"/>
    <w:rsid w:val="008B72FE"/>
    <w:rsid w:val="008E22E2"/>
    <w:rsid w:val="008E3A9A"/>
    <w:rsid w:val="00903B3A"/>
    <w:rsid w:val="00927FA2"/>
    <w:rsid w:val="00944DBC"/>
    <w:rsid w:val="00984518"/>
    <w:rsid w:val="00994370"/>
    <w:rsid w:val="009B44FC"/>
    <w:rsid w:val="009B773C"/>
    <w:rsid w:val="00A07820"/>
    <w:rsid w:val="00A07BFC"/>
    <w:rsid w:val="00A1218D"/>
    <w:rsid w:val="00A17E15"/>
    <w:rsid w:val="00A31B35"/>
    <w:rsid w:val="00A937FC"/>
    <w:rsid w:val="00A95563"/>
    <w:rsid w:val="00AA3120"/>
    <w:rsid w:val="00AB3C9A"/>
    <w:rsid w:val="00AD6CC1"/>
    <w:rsid w:val="00B004D9"/>
    <w:rsid w:val="00B210F8"/>
    <w:rsid w:val="00B2195D"/>
    <w:rsid w:val="00B37A62"/>
    <w:rsid w:val="00B462AB"/>
    <w:rsid w:val="00B74833"/>
    <w:rsid w:val="00B820BF"/>
    <w:rsid w:val="00B92A70"/>
    <w:rsid w:val="00BA4FA7"/>
    <w:rsid w:val="00BB73C0"/>
    <w:rsid w:val="00BF7001"/>
    <w:rsid w:val="00C3144F"/>
    <w:rsid w:val="00C51977"/>
    <w:rsid w:val="00C6531E"/>
    <w:rsid w:val="00C8236A"/>
    <w:rsid w:val="00CB1B44"/>
    <w:rsid w:val="00CC5669"/>
    <w:rsid w:val="00CD6CF3"/>
    <w:rsid w:val="00CE5E55"/>
    <w:rsid w:val="00D0106A"/>
    <w:rsid w:val="00D04510"/>
    <w:rsid w:val="00D049E9"/>
    <w:rsid w:val="00D14C06"/>
    <w:rsid w:val="00D31DB3"/>
    <w:rsid w:val="00D561D4"/>
    <w:rsid w:val="00D634F3"/>
    <w:rsid w:val="00D644C7"/>
    <w:rsid w:val="00D64526"/>
    <w:rsid w:val="00DA0E8D"/>
    <w:rsid w:val="00DA3E74"/>
    <w:rsid w:val="00DC6394"/>
    <w:rsid w:val="00E01307"/>
    <w:rsid w:val="00E033EE"/>
    <w:rsid w:val="00E066FE"/>
    <w:rsid w:val="00E2183D"/>
    <w:rsid w:val="00E2377B"/>
    <w:rsid w:val="00E259CD"/>
    <w:rsid w:val="00E314A0"/>
    <w:rsid w:val="00E43893"/>
    <w:rsid w:val="00E535CA"/>
    <w:rsid w:val="00E57DAA"/>
    <w:rsid w:val="00E65B53"/>
    <w:rsid w:val="00E70B3B"/>
    <w:rsid w:val="00E91F81"/>
    <w:rsid w:val="00E94CFE"/>
    <w:rsid w:val="00EE26AE"/>
    <w:rsid w:val="00F67D5E"/>
    <w:rsid w:val="00FA518E"/>
    <w:rsid w:val="00FB3608"/>
    <w:rsid w:val="00FB62B7"/>
    <w:rsid w:val="00FE005A"/>
    <w:rsid w:val="00FF0B30"/>
    <w:rsid w:val="00FF4888"/>
    <w:rsid w:val="00FF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CB"/>
    <w:rPr>
      <w:rFonts w:eastAsiaTheme="minorHAnsi"/>
      <w:lang w:eastAsia="en-US"/>
    </w:rPr>
  </w:style>
  <w:style w:type="paragraph" w:styleId="1">
    <w:name w:val="heading 1"/>
    <w:basedOn w:val="a"/>
    <w:link w:val="10"/>
    <w:uiPriority w:val="9"/>
    <w:qFormat/>
    <w:rsid w:val="00E01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BCB"/>
    <w:pPr>
      <w:spacing w:after="0" w:line="240" w:lineRule="auto"/>
    </w:pPr>
    <w:rPr>
      <w:rFonts w:eastAsia="SimSu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BC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13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E01307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00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04D9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B00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4D9"/>
    <w:rPr>
      <w:rFonts w:eastAsiaTheme="minorHAnsi"/>
      <w:lang w:eastAsia="en-US"/>
    </w:rPr>
  </w:style>
  <w:style w:type="paragraph" w:styleId="ab">
    <w:name w:val="Title"/>
    <w:basedOn w:val="a"/>
    <w:link w:val="ac"/>
    <w:qFormat/>
    <w:rsid w:val="00734A57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734A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21">
    <w:name w:val="Font Style21"/>
    <w:basedOn w:val="a0"/>
    <w:rsid w:val="00734A57"/>
    <w:rPr>
      <w:rFonts w:ascii="Times New Roman" w:hAnsi="Times New Roman" w:cs="Times New Roman"/>
      <w:sz w:val="30"/>
      <w:szCs w:val="30"/>
    </w:rPr>
  </w:style>
  <w:style w:type="character" w:customStyle="1" w:styleId="FontStyle22">
    <w:name w:val="Font Style22"/>
    <w:basedOn w:val="a0"/>
    <w:rsid w:val="00734A57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link w:val="ae"/>
    <w:uiPriority w:val="34"/>
    <w:qFormat/>
    <w:rsid w:val="00734A57"/>
    <w:pPr>
      <w:ind w:left="720"/>
      <w:contextualSpacing/>
    </w:pPr>
  </w:style>
  <w:style w:type="character" w:customStyle="1" w:styleId="ae">
    <w:name w:val="Абзац списка Знак"/>
    <w:basedOn w:val="a0"/>
    <w:link w:val="ad"/>
    <w:locked/>
    <w:rsid w:val="00734A5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5838145231846082"/>
          <c:y val="4.4057617797775478E-2"/>
          <c:w val="0.52326315981335381"/>
          <c:h val="0.85653105861767365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Lbls>
            <c:dLbl>
              <c:idx val="0"/>
              <c:layout>
                <c:manualLayout>
                  <c:x val="3.4722222222222245E-2"/>
                  <c:y val="-3.1746031746031744E-2"/>
                </c:manualLayout>
              </c:layout>
              <c:showVal val="1"/>
            </c:dLbl>
            <c:dLbl>
              <c:idx val="1"/>
              <c:layout>
                <c:manualLayout>
                  <c:x val="2.5462962962963048E-2"/>
                  <c:y val="-5.1587301587301577E-2"/>
                </c:manualLayout>
              </c:layout>
              <c:showVal val="1"/>
            </c:dLbl>
            <c:dLbl>
              <c:idx val="2"/>
              <c:layout>
                <c:manualLayout>
                  <c:x val="1.6203521434820727E-2"/>
                  <c:y val="3.9682539682539791E-2"/>
                </c:manualLayout>
              </c:layout>
              <c:showVal val="1"/>
            </c:dLbl>
            <c:dLbl>
              <c:idx val="5"/>
              <c:layout>
                <c:manualLayout>
                  <c:x val="3.2407407407407593E-2"/>
                  <c:y val="4.3650793650793773E-2"/>
                </c:manualLayout>
              </c:layout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  <c:pt idx="5">
                  <c:v>2017 г.</c:v>
                </c:pt>
              </c:strCache>
            </c:strRef>
          </c:cat>
          <c:val>
            <c:numRef>
              <c:f>Лист1!$B$2:$B$7</c:f>
              <c:numCache>
                <c:formatCode>#,##0.00</c:formatCode>
                <c:ptCount val="6"/>
                <c:pt idx="0">
                  <c:v>700559.1</c:v>
                </c:pt>
                <c:pt idx="1">
                  <c:v>531722.5</c:v>
                </c:pt>
                <c:pt idx="2">
                  <c:v>571963.4</c:v>
                </c:pt>
                <c:pt idx="3">
                  <c:v>636286.80000000005</c:v>
                </c:pt>
                <c:pt idx="4">
                  <c:v>428093.14999999985</c:v>
                </c:pt>
                <c:pt idx="5">
                  <c:v>413552.8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Налоговые поступления</c:v>
                </c:pt>
              </c:strCache>
            </c:strRef>
          </c:tx>
          <c:dLbls>
            <c:dLbl>
              <c:idx val="0"/>
              <c:layout>
                <c:manualLayout>
                  <c:x val="5.3240740740740762E-2"/>
                  <c:y val="3.9682539682540712E-3"/>
                </c:manualLayout>
              </c:layout>
              <c:showVal val="1"/>
            </c:dLbl>
            <c:dLbl>
              <c:idx val="1"/>
              <c:layout>
                <c:manualLayout>
                  <c:x val="4.6296296296297113E-2"/>
                  <c:y val="3.9682539682540712E-3"/>
                </c:manualLayout>
              </c:layout>
              <c:showVal val="1"/>
            </c:dLbl>
            <c:dLbl>
              <c:idx val="2"/>
              <c:layout>
                <c:manualLayout>
                  <c:x val="7.1759259259259273E-2"/>
                  <c:y val="0"/>
                </c:manualLayout>
              </c:layout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  <c:pt idx="5">
                  <c:v>2017 г.</c:v>
                </c:pt>
              </c:strCache>
            </c:strRef>
          </c:cat>
          <c:val>
            <c:numRef>
              <c:f>Лист1!$C$2:$C$7</c:f>
              <c:numCache>
                <c:formatCode>#,##0.00</c:formatCode>
                <c:ptCount val="6"/>
                <c:pt idx="0">
                  <c:v>122907.8</c:v>
                </c:pt>
                <c:pt idx="1">
                  <c:v>251453.3</c:v>
                </c:pt>
                <c:pt idx="2">
                  <c:v>217163.6</c:v>
                </c:pt>
                <c:pt idx="3">
                  <c:v>248308.6</c:v>
                </c:pt>
                <c:pt idx="4">
                  <c:v>271620.8</c:v>
                </c:pt>
                <c:pt idx="5">
                  <c:v>287472.36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Неналоговые поступления</c:v>
                </c:pt>
              </c:strCache>
            </c:strRef>
          </c:tx>
          <c:dLbls>
            <c:dLbl>
              <c:idx val="0"/>
              <c:layout>
                <c:manualLayout>
                  <c:x val="-2.3148148148148147E-3"/>
                  <c:y val="-6.7460317460317512E-2"/>
                </c:manualLayout>
              </c:layout>
              <c:showVal val="1"/>
            </c:dLbl>
            <c:dLbl>
              <c:idx val="1"/>
              <c:layout>
                <c:manualLayout>
                  <c:x val="-6.944626713327782E-3"/>
                  <c:y val="-5.5555555555555455E-2"/>
                </c:manualLayout>
              </c:layout>
              <c:showVal val="1"/>
            </c:dLbl>
            <c:dLbl>
              <c:idx val="2"/>
              <c:layout>
                <c:manualLayout>
                  <c:x val="2.3148148148148147E-2"/>
                  <c:y val="-5.5555555555555455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5.1587301587301577E-2"/>
                </c:manualLayout>
              </c:layout>
              <c:showVal val="1"/>
            </c:dLbl>
            <c:dLbl>
              <c:idx val="4"/>
              <c:layout>
                <c:manualLayout>
                  <c:x val="6.9444444444444735E-3"/>
                  <c:y val="-5.9523809523809562E-2"/>
                </c:manualLayout>
              </c:layout>
              <c:showVal val="1"/>
            </c:dLbl>
            <c:dLbl>
              <c:idx val="5"/>
              <c:layout>
                <c:manualLayout>
                  <c:x val="4.6296296296296528E-3"/>
                  <c:y val="-4.7619047619047714E-2"/>
                </c:manualLayout>
              </c:layout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  <c:pt idx="5">
                  <c:v>2017 г.</c:v>
                </c:pt>
              </c:strCache>
            </c:strRef>
          </c:cat>
          <c:val>
            <c:numRef>
              <c:f>Лист1!$D$2:$D$7</c:f>
              <c:numCache>
                <c:formatCode>#,##0.00</c:formatCode>
                <c:ptCount val="6"/>
                <c:pt idx="0">
                  <c:v>22855.1</c:v>
                </c:pt>
                <c:pt idx="1">
                  <c:v>23238.3</c:v>
                </c:pt>
                <c:pt idx="2">
                  <c:v>45319.6</c:v>
                </c:pt>
                <c:pt idx="3" formatCode="#,##0">
                  <c:v>38876.5</c:v>
                </c:pt>
                <c:pt idx="4" formatCode="#,##0">
                  <c:v>36535</c:v>
                </c:pt>
                <c:pt idx="5" formatCode="#,##0">
                  <c:v>36540</c:v>
                </c:pt>
              </c:numCache>
            </c:numRef>
          </c:val>
        </c:ser>
        <c:overlap val="100"/>
        <c:axId val="123599104"/>
        <c:axId val="124280832"/>
      </c:barChart>
      <c:catAx>
        <c:axId val="123599104"/>
        <c:scaling>
          <c:orientation val="minMax"/>
        </c:scaling>
        <c:axPos val="b"/>
        <c:numFmt formatCode="General" sourceLinked="1"/>
        <c:tickLblPos val="nextTo"/>
        <c:crossAx val="124280832"/>
        <c:crosses val="autoZero"/>
        <c:auto val="1"/>
        <c:lblAlgn val="ctr"/>
        <c:lblOffset val="100"/>
      </c:catAx>
      <c:valAx>
        <c:axId val="124280832"/>
        <c:scaling>
          <c:orientation val="minMax"/>
        </c:scaling>
        <c:axPos val="l"/>
        <c:majorGridlines/>
        <c:numFmt formatCode="#,##0.00" sourceLinked="1"/>
        <c:tickLblPos val="nextTo"/>
        <c:crossAx val="1235991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7201</Words>
  <Characters>41050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2017-06-06T04:26:00Z</dcterms:created>
  <dcterms:modified xsi:type="dcterms:W3CDTF">2017-06-06T04:26:00Z</dcterms:modified>
</cp:coreProperties>
</file>