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3B" w:rsidRDefault="007118DF">
      <w:pPr>
        <w:shd w:val="clear" w:color="auto" w:fill="FFFFFF"/>
        <w:spacing w:line="485" w:lineRule="exact"/>
        <w:ind w:right="43"/>
        <w:jc w:val="center"/>
      </w:pPr>
      <w:r>
        <w:rPr>
          <w:rFonts w:eastAsia="Times New Roman"/>
          <w:sz w:val="28"/>
          <w:szCs w:val="28"/>
        </w:rPr>
        <w:t>Рецензия</w:t>
      </w:r>
    </w:p>
    <w:p w:rsidR="007E333B" w:rsidRDefault="007118DF">
      <w:pPr>
        <w:shd w:val="clear" w:color="auto" w:fill="FFFFFF"/>
        <w:spacing w:line="485" w:lineRule="exact"/>
        <w:ind w:right="29" w:firstLine="562"/>
        <w:jc w:val="both"/>
      </w:pPr>
      <w:r>
        <w:rPr>
          <w:rFonts w:eastAsia="Times New Roman"/>
          <w:sz w:val="28"/>
          <w:szCs w:val="28"/>
        </w:rPr>
        <w:t xml:space="preserve">На реферат «Развитие селекции в отечественном растениеводстве» по истории и философии науки </w:t>
      </w:r>
      <w:proofErr w:type="spellStart"/>
      <w:r>
        <w:rPr>
          <w:rFonts w:eastAsia="Times New Roman"/>
          <w:sz w:val="28"/>
          <w:szCs w:val="28"/>
        </w:rPr>
        <w:t>Бандановой</w:t>
      </w:r>
      <w:proofErr w:type="spellEnd"/>
      <w:r>
        <w:rPr>
          <w:rFonts w:eastAsia="Times New Roman"/>
          <w:sz w:val="28"/>
          <w:szCs w:val="28"/>
        </w:rPr>
        <w:t xml:space="preserve"> Анастасии Викторовны по направлению подготовки 35.06.01 сельское хозяйство. Направленность </w:t>
      </w:r>
      <w:r>
        <w:rPr>
          <w:rFonts w:eastAsia="Times New Roman"/>
          <w:spacing w:val="-1"/>
          <w:sz w:val="28"/>
          <w:szCs w:val="28"/>
        </w:rPr>
        <w:t>06.01.06 «Луговодство и лекарственные, эфирно-масличные культуры».</w:t>
      </w:r>
    </w:p>
    <w:p w:rsidR="007E333B" w:rsidRDefault="007118DF">
      <w:pPr>
        <w:shd w:val="clear" w:color="auto" w:fill="FFFFFF"/>
        <w:spacing w:line="485" w:lineRule="exact"/>
        <w:ind w:left="10" w:right="29" w:firstLine="557"/>
        <w:jc w:val="both"/>
      </w:pPr>
      <w:r>
        <w:rPr>
          <w:rFonts w:eastAsia="Times New Roman"/>
          <w:sz w:val="28"/>
          <w:szCs w:val="28"/>
        </w:rPr>
        <w:t xml:space="preserve">В реферате А.В. </w:t>
      </w:r>
      <w:proofErr w:type="spellStart"/>
      <w:r>
        <w:rPr>
          <w:rFonts w:eastAsia="Times New Roman"/>
          <w:sz w:val="28"/>
          <w:szCs w:val="28"/>
        </w:rPr>
        <w:t>Бандановой</w:t>
      </w:r>
      <w:proofErr w:type="spellEnd"/>
      <w:r>
        <w:rPr>
          <w:rFonts w:eastAsia="Times New Roman"/>
          <w:sz w:val="28"/>
          <w:szCs w:val="28"/>
        </w:rPr>
        <w:t xml:space="preserve"> рассматриваются исследования возникновения и развития отечественной селекции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примитивной до научно обоснованной.</w:t>
      </w:r>
    </w:p>
    <w:p w:rsidR="007E333B" w:rsidRDefault="007118DF">
      <w:pPr>
        <w:shd w:val="clear" w:color="auto" w:fill="FFFFFF"/>
        <w:spacing w:line="485" w:lineRule="exact"/>
        <w:ind w:left="14" w:right="29" w:firstLine="562"/>
        <w:jc w:val="both"/>
      </w:pPr>
      <w:r>
        <w:rPr>
          <w:rFonts w:eastAsia="Times New Roman"/>
          <w:sz w:val="28"/>
          <w:szCs w:val="28"/>
        </w:rPr>
        <w:t>Реферат изложен на 34 страницах машинописного текста, состоит из введения, 2 разделов, заключения. Список литературы включает 15 источника.</w:t>
      </w:r>
    </w:p>
    <w:p w:rsidR="007E333B" w:rsidRDefault="007118DF">
      <w:pPr>
        <w:shd w:val="clear" w:color="auto" w:fill="FFFFFF"/>
        <w:spacing w:line="485" w:lineRule="exact"/>
        <w:ind w:left="24" w:right="19" w:firstLine="552"/>
        <w:jc w:val="both"/>
      </w:pPr>
      <w:r>
        <w:rPr>
          <w:rFonts w:eastAsia="Times New Roman"/>
          <w:spacing w:val="-1"/>
          <w:sz w:val="28"/>
          <w:szCs w:val="28"/>
        </w:rPr>
        <w:t xml:space="preserve">В разделе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 w:rsidRPr="007118DF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анализируется предпосылки возникновения и этапы развития </w:t>
      </w:r>
      <w:r>
        <w:rPr>
          <w:rFonts w:eastAsia="Times New Roman"/>
          <w:sz w:val="28"/>
          <w:szCs w:val="28"/>
        </w:rPr>
        <w:t>исследований в дореволюционной России.</w:t>
      </w:r>
    </w:p>
    <w:p w:rsidR="007E333B" w:rsidRDefault="007118DF">
      <w:pPr>
        <w:shd w:val="clear" w:color="auto" w:fill="FFFFFF"/>
        <w:spacing w:line="485" w:lineRule="exact"/>
        <w:ind w:left="24" w:right="14" w:firstLine="562"/>
        <w:jc w:val="both"/>
      </w:pPr>
      <w:r>
        <w:rPr>
          <w:rFonts w:eastAsia="Times New Roman"/>
          <w:sz w:val="28"/>
          <w:szCs w:val="28"/>
        </w:rPr>
        <w:t xml:space="preserve">В разделе </w:t>
      </w:r>
      <w:r>
        <w:rPr>
          <w:rFonts w:eastAsia="Times New Roman"/>
          <w:sz w:val="28"/>
          <w:szCs w:val="28"/>
          <w:lang w:val="en-US"/>
        </w:rPr>
        <w:t>II</w:t>
      </w:r>
      <w:r w:rsidRPr="007118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анализ, общие тенденции и достижения селекции в годы Советской власти.</w:t>
      </w:r>
    </w:p>
    <w:p w:rsidR="007E333B" w:rsidRDefault="007118DF">
      <w:pPr>
        <w:shd w:val="clear" w:color="auto" w:fill="FFFFFF"/>
        <w:spacing w:line="485" w:lineRule="exact"/>
        <w:ind w:left="24" w:right="10" w:firstLine="566"/>
        <w:jc w:val="both"/>
      </w:pPr>
      <w:r>
        <w:rPr>
          <w:rFonts w:eastAsia="Times New Roman"/>
          <w:sz w:val="28"/>
          <w:szCs w:val="28"/>
        </w:rPr>
        <w:t>В заключение автор формирует выводы на основании проработанной литературы по изучаемой тематике отражающие суть работы.</w:t>
      </w:r>
    </w:p>
    <w:p w:rsidR="007E333B" w:rsidRDefault="007118DF">
      <w:pPr>
        <w:shd w:val="clear" w:color="auto" w:fill="FFFFFF"/>
        <w:spacing w:after="1930" w:line="485" w:lineRule="exact"/>
        <w:ind w:left="29" w:firstLine="557"/>
        <w:jc w:val="both"/>
      </w:pPr>
      <w:r>
        <w:rPr>
          <w:rFonts w:eastAsia="Times New Roman"/>
          <w:sz w:val="28"/>
          <w:szCs w:val="28"/>
        </w:rPr>
        <w:t xml:space="preserve">Исходя из вышеизложенного, считаю, что реферат аспиранта 1-го года обучения А.В. </w:t>
      </w:r>
      <w:proofErr w:type="spellStart"/>
      <w:r>
        <w:rPr>
          <w:rFonts w:eastAsia="Times New Roman"/>
          <w:sz w:val="28"/>
          <w:szCs w:val="28"/>
        </w:rPr>
        <w:t>Бандановой</w:t>
      </w:r>
      <w:proofErr w:type="spellEnd"/>
      <w:r>
        <w:rPr>
          <w:rFonts w:eastAsia="Times New Roman"/>
          <w:sz w:val="28"/>
          <w:szCs w:val="28"/>
        </w:rPr>
        <w:t xml:space="preserve"> отвечает предъявляемым требованиям и заслуживает положительной оценки.</w:t>
      </w:r>
    </w:p>
    <w:p w:rsidR="007E333B" w:rsidRDefault="007E333B">
      <w:pPr>
        <w:shd w:val="clear" w:color="auto" w:fill="FFFFFF"/>
        <w:spacing w:after="1930" w:line="485" w:lineRule="exact"/>
        <w:ind w:left="29" w:firstLine="557"/>
        <w:jc w:val="both"/>
        <w:sectPr w:rsidR="007E333B">
          <w:type w:val="continuous"/>
          <w:pgSz w:w="11909" w:h="16834"/>
          <w:pgMar w:top="747" w:right="790" w:bottom="360" w:left="1750" w:header="720" w:footer="720" w:gutter="0"/>
          <w:cols w:space="60"/>
          <w:noEndnote/>
        </w:sectPr>
      </w:pPr>
    </w:p>
    <w:p w:rsidR="007E333B" w:rsidRDefault="007118DF">
      <w:pPr>
        <w:framePr w:h="1392" w:hSpace="38" w:wrap="notBeside" w:vAnchor="text" w:hAnchor="margin" w:x="25" w:y="229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3B" w:rsidRDefault="007118DF">
      <w:pPr>
        <w:shd w:val="clear" w:color="auto" w:fill="FFFFFF"/>
        <w:spacing w:line="490" w:lineRule="exact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2929255</wp:posOffset>
            </wp:positionH>
            <wp:positionV relativeFrom="paragraph">
              <wp:posOffset>167640</wp:posOffset>
            </wp:positionV>
            <wp:extent cx="1268095" cy="1109345"/>
            <wp:effectExtent l="19050" t="0" r="8255" b="0"/>
            <wp:wrapThrough wrapText="bothSides">
              <wp:wrapPolygon edited="0">
                <wp:start x="-324" y="0"/>
                <wp:lineTo x="-324" y="21143"/>
                <wp:lineTo x="21741" y="21143"/>
                <wp:lineTo x="21741" y="0"/>
                <wp:lineTo x="-32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 xml:space="preserve">Профессор, </w:t>
      </w:r>
      <w:proofErr w:type="spellStart"/>
      <w:r>
        <w:rPr>
          <w:rFonts w:eastAsia="Times New Roman"/>
          <w:sz w:val="28"/>
          <w:szCs w:val="28"/>
        </w:rPr>
        <w:t>д</w:t>
      </w:r>
      <w:proofErr w:type="gramStart"/>
      <w:r>
        <w:rPr>
          <w:rFonts w:eastAsia="Times New Roman"/>
          <w:sz w:val="28"/>
          <w:szCs w:val="28"/>
        </w:rPr>
        <w:t>.с</w:t>
      </w:r>
      <w:proofErr w:type="gramEnd"/>
      <w:r>
        <w:rPr>
          <w:rFonts w:eastAsia="Times New Roman"/>
          <w:sz w:val="28"/>
          <w:szCs w:val="28"/>
        </w:rPr>
        <w:t>-х.н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кафедры растениеводства, </w:t>
      </w:r>
      <w:r>
        <w:rPr>
          <w:rFonts w:eastAsia="Times New Roman"/>
          <w:spacing w:val="-2"/>
          <w:sz w:val="28"/>
          <w:szCs w:val="28"/>
        </w:rPr>
        <w:t xml:space="preserve">луговодства и </w:t>
      </w:r>
      <w:proofErr w:type="spellStart"/>
      <w:r>
        <w:rPr>
          <w:rFonts w:eastAsia="Times New Roman"/>
          <w:spacing w:val="-2"/>
          <w:sz w:val="28"/>
          <w:szCs w:val="28"/>
        </w:rPr>
        <w:t>плодоовощеводства</w:t>
      </w:r>
      <w:proofErr w:type="spellEnd"/>
    </w:p>
    <w:p w:rsidR="007E333B" w:rsidRDefault="007118DF">
      <w:pPr>
        <w:shd w:val="clear" w:color="auto" w:fill="FFFFFF"/>
        <w:jc w:val="right"/>
      </w:pPr>
      <w:r>
        <w:br w:type="column"/>
      </w:r>
      <w:proofErr w:type="spellStart"/>
      <w:r>
        <w:rPr>
          <w:rFonts w:eastAsia="Times New Roman"/>
          <w:spacing w:val="-4"/>
          <w:sz w:val="28"/>
          <w:szCs w:val="28"/>
        </w:rPr>
        <w:lastRenderedPageBreak/>
        <w:t>Бутуханов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А.Б.</w:t>
      </w:r>
    </w:p>
    <w:p w:rsidR="007118DF" w:rsidRDefault="007118DF">
      <w:pPr>
        <w:shd w:val="clear" w:color="auto" w:fill="FFFFFF"/>
      </w:pPr>
    </w:p>
    <w:sectPr w:rsidR="007118DF" w:rsidSect="007E333B">
      <w:type w:val="continuous"/>
      <w:pgSz w:w="11909" w:h="16834"/>
      <w:pgMar w:top="747" w:right="910" w:bottom="360" w:left="2071" w:header="720" w:footer="720" w:gutter="0"/>
      <w:cols w:num="2" w:space="720" w:equalWidth="0">
        <w:col w:w="4132" w:space="1440"/>
        <w:col w:w="335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0FB3"/>
    <w:rsid w:val="007118DF"/>
    <w:rsid w:val="007E333B"/>
    <w:rsid w:val="00A57C9C"/>
    <w:rsid w:val="00C3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2017-01-10T06:40:00Z</dcterms:created>
  <dcterms:modified xsi:type="dcterms:W3CDTF">2017-01-10T06:40:00Z</dcterms:modified>
</cp:coreProperties>
</file>